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DD" w:rsidRPr="002B0DE6" w:rsidRDefault="00E63FDD" w:rsidP="00E63FDD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ПОЛОЖЕНИЕ</w:t>
      </w:r>
    </w:p>
    <w:p w:rsidR="00E63FDD" w:rsidRPr="002B0DE6" w:rsidRDefault="00E63FDD" w:rsidP="00E63FDD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 О проведении </w:t>
      </w:r>
      <w:r w:rsidRPr="002B0DE6">
        <w:rPr>
          <w:b/>
          <w:sz w:val="28"/>
          <w:szCs w:val="28"/>
          <w:lang w:val="en-US"/>
        </w:rPr>
        <w:t>III</w:t>
      </w:r>
      <w:r w:rsidRPr="002B0DE6">
        <w:rPr>
          <w:b/>
          <w:sz w:val="28"/>
          <w:szCs w:val="28"/>
        </w:rPr>
        <w:t xml:space="preserve"> межрегионального конкурса исполнителей </w:t>
      </w:r>
    </w:p>
    <w:p w:rsidR="00E63FDD" w:rsidRPr="002B0DE6" w:rsidRDefault="00E63FDD" w:rsidP="00E63FDD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на народных инструментах «Народа музыкальная душа»</w:t>
      </w:r>
    </w:p>
    <w:p w:rsidR="00E63FDD" w:rsidRPr="002B0DE6" w:rsidRDefault="00E63FDD" w:rsidP="00E63FDD">
      <w:pPr>
        <w:jc w:val="center"/>
        <w:rPr>
          <w:b/>
          <w:sz w:val="28"/>
          <w:szCs w:val="28"/>
        </w:rPr>
      </w:pPr>
    </w:p>
    <w:p w:rsidR="00E63FDD" w:rsidRPr="002B0DE6" w:rsidRDefault="00E63FDD" w:rsidP="00E63FDD">
      <w:pPr>
        <w:numPr>
          <w:ilvl w:val="0"/>
          <w:numId w:val="1"/>
        </w:numPr>
        <w:jc w:val="center"/>
        <w:rPr>
          <w:b/>
        </w:rPr>
      </w:pPr>
      <w:r w:rsidRPr="002B0DE6">
        <w:rPr>
          <w:b/>
        </w:rPr>
        <w:t>Общие положения</w:t>
      </w:r>
    </w:p>
    <w:p w:rsidR="00E63FDD" w:rsidRPr="002B0DE6" w:rsidRDefault="00E63FDD" w:rsidP="00E63FDD">
      <w:pPr>
        <w:rPr>
          <w:b/>
        </w:rPr>
      </w:pPr>
      <w:r w:rsidRPr="002B0DE6">
        <w:rPr>
          <w:b/>
        </w:rPr>
        <w:t>Учредитель и организаторы конкурса:</w:t>
      </w:r>
    </w:p>
    <w:p w:rsidR="00E63FDD" w:rsidRPr="002B0DE6" w:rsidRDefault="00E63FDD" w:rsidP="00E63FDD">
      <w:pPr>
        <w:pStyle w:val="a4"/>
        <w:numPr>
          <w:ilvl w:val="0"/>
          <w:numId w:val="5"/>
        </w:numPr>
        <w:ind w:left="426"/>
      </w:pPr>
      <w:r w:rsidRPr="002B0DE6">
        <w:t>ГАПОУ «РМК им. Г. и А. Пироговых»;</w:t>
      </w:r>
    </w:p>
    <w:p w:rsidR="00E63FDD" w:rsidRPr="002B0DE6" w:rsidRDefault="00E63FDD" w:rsidP="00E63FDD">
      <w:pPr>
        <w:pStyle w:val="a4"/>
        <w:numPr>
          <w:ilvl w:val="0"/>
          <w:numId w:val="5"/>
        </w:numPr>
        <w:ind w:left="426"/>
      </w:pPr>
      <w:r w:rsidRPr="002B0DE6">
        <w:t>Региональный методический центр по образованию в области искусств;</w:t>
      </w:r>
    </w:p>
    <w:p w:rsidR="00E63FDD" w:rsidRPr="002B0DE6" w:rsidRDefault="00E63FDD" w:rsidP="00E63FDD">
      <w:pPr>
        <w:pStyle w:val="a4"/>
        <w:numPr>
          <w:ilvl w:val="0"/>
          <w:numId w:val="5"/>
        </w:numPr>
        <w:ind w:left="426"/>
      </w:pPr>
      <w:r w:rsidRPr="002B0DE6">
        <w:t>Зональное методическое объединение образовательных учреждений сферы культуры и искусства Рязанской области № 3;</w:t>
      </w:r>
    </w:p>
    <w:p w:rsidR="00E63FDD" w:rsidRPr="002B0DE6" w:rsidRDefault="00E63FDD" w:rsidP="00E63FDD">
      <w:pPr>
        <w:pStyle w:val="a4"/>
        <w:numPr>
          <w:ilvl w:val="0"/>
          <w:numId w:val="5"/>
        </w:numPr>
        <w:ind w:left="426"/>
      </w:pPr>
      <w:r w:rsidRPr="002B0DE6">
        <w:t>МБУ ДО «ДМШ» г. Касимов.</w:t>
      </w:r>
    </w:p>
    <w:p w:rsidR="00E63FDD" w:rsidRPr="002B0DE6" w:rsidRDefault="00E63FDD" w:rsidP="00E63FDD"/>
    <w:p w:rsidR="00E63FDD" w:rsidRPr="002B0DE6" w:rsidRDefault="00E63FDD" w:rsidP="00E63FDD">
      <w:pPr>
        <w:rPr>
          <w:b/>
        </w:rPr>
      </w:pPr>
      <w:r w:rsidRPr="002B0DE6">
        <w:t>При поддержке Министерства культуры и туризма Рязанской области</w:t>
      </w:r>
    </w:p>
    <w:p w:rsidR="00E63FDD" w:rsidRPr="002B0DE6" w:rsidRDefault="00E63FDD" w:rsidP="00E63FDD">
      <w:pPr>
        <w:jc w:val="center"/>
      </w:pPr>
    </w:p>
    <w:p w:rsidR="00E63FDD" w:rsidRPr="002B0DE6" w:rsidRDefault="00E63FDD" w:rsidP="00E63FDD">
      <w:pPr>
        <w:jc w:val="center"/>
        <w:rPr>
          <w:b/>
        </w:rPr>
      </w:pPr>
      <w:r w:rsidRPr="002B0DE6">
        <w:rPr>
          <w:b/>
        </w:rPr>
        <w:t>2.</w:t>
      </w:r>
      <w:r w:rsidRPr="002B0DE6">
        <w:t xml:space="preserve"> </w:t>
      </w:r>
      <w:r w:rsidRPr="002B0DE6">
        <w:rPr>
          <w:b/>
        </w:rPr>
        <w:t>Задачи конкурса</w:t>
      </w:r>
    </w:p>
    <w:p w:rsidR="00E63FDD" w:rsidRPr="002B0DE6" w:rsidRDefault="00E63FDD" w:rsidP="00E63FDD">
      <w:pPr>
        <w:pStyle w:val="a4"/>
        <w:numPr>
          <w:ilvl w:val="0"/>
          <w:numId w:val="6"/>
        </w:numPr>
        <w:ind w:left="426"/>
        <w:jc w:val="both"/>
      </w:pPr>
      <w:r w:rsidRPr="002B0DE6">
        <w:t>Стимулирование творческой активности учащихся детских музыкальных школ и школ искусств.</w:t>
      </w:r>
    </w:p>
    <w:p w:rsidR="00E63FDD" w:rsidRPr="002B0DE6" w:rsidRDefault="00E63FDD" w:rsidP="00E63FDD">
      <w:pPr>
        <w:pStyle w:val="a4"/>
        <w:numPr>
          <w:ilvl w:val="0"/>
          <w:numId w:val="6"/>
        </w:numPr>
        <w:ind w:left="426"/>
        <w:jc w:val="both"/>
      </w:pPr>
      <w:r w:rsidRPr="002B0DE6">
        <w:t>Совершенствование исполнительских навыков на народных инструментах.</w:t>
      </w:r>
    </w:p>
    <w:p w:rsidR="00E63FDD" w:rsidRPr="002B0DE6" w:rsidRDefault="00E63FDD" w:rsidP="00E63FDD">
      <w:pPr>
        <w:pStyle w:val="a4"/>
        <w:numPr>
          <w:ilvl w:val="0"/>
          <w:numId w:val="6"/>
        </w:numPr>
        <w:ind w:left="426"/>
        <w:jc w:val="both"/>
      </w:pPr>
      <w:r w:rsidRPr="002B0DE6">
        <w:t>Выявление и поддержка одарённых и профессионально перспективных учащихся.</w:t>
      </w:r>
    </w:p>
    <w:p w:rsidR="00E63FDD" w:rsidRPr="002B0DE6" w:rsidRDefault="00E63FDD" w:rsidP="00E63FDD">
      <w:pPr>
        <w:pStyle w:val="a4"/>
        <w:numPr>
          <w:ilvl w:val="0"/>
          <w:numId w:val="6"/>
        </w:numPr>
        <w:ind w:left="426"/>
        <w:jc w:val="both"/>
      </w:pPr>
      <w:r w:rsidRPr="002B0DE6">
        <w:t>Воспитание юного поколения на лучших образцах народной и классической музыки.</w:t>
      </w:r>
    </w:p>
    <w:p w:rsidR="00E63FDD" w:rsidRPr="002B0DE6" w:rsidRDefault="00E63FDD" w:rsidP="00E63FDD">
      <w:pPr>
        <w:pStyle w:val="a4"/>
        <w:numPr>
          <w:ilvl w:val="0"/>
          <w:numId w:val="6"/>
        </w:numPr>
        <w:ind w:left="426"/>
        <w:jc w:val="both"/>
      </w:pPr>
      <w:r w:rsidRPr="002B0DE6">
        <w:t xml:space="preserve">Развитие и укрепление профессиональных и культурных связей; </w:t>
      </w:r>
    </w:p>
    <w:p w:rsidR="00E63FDD" w:rsidRPr="002B0DE6" w:rsidRDefault="00E63FDD" w:rsidP="00E63FDD">
      <w:pPr>
        <w:pStyle w:val="a4"/>
        <w:numPr>
          <w:ilvl w:val="0"/>
          <w:numId w:val="6"/>
        </w:numPr>
        <w:ind w:left="426"/>
        <w:jc w:val="both"/>
      </w:pPr>
      <w:r w:rsidRPr="002B0DE6">
        <w:t>Обмен опытом между коллективами и педагогами учебных заведений.</w:t>
      </w:r>
    </w:p>
    <w:p w:rsidR="00E63FDD" w:rsidRPr="002B0DE6" w:rsidRDefault="00E63FDD" w:rsidP="00E63FDD">
      <w:pPr>
        <w:jc w:val="both"/>
      </w:pPr>
    </w:p>
    <w:p w:rsidR="00E63FDD" w:rsidRPr="002B0DE6" w:rsidRDefault="00E63FDD" w:rsidP="00E63FDD">
      <w:pPr>
        <w:jc w:val="center"/>
        <w:rPr>
          <w:b/>
        </w:rPr>
      </w:pPr>
      <w:r w:rsidRPr="002B0DE6">
        <w:rPr>
          <w:b/>
        </w:rPr>
        <w:t>3. Условия участия в конкурсе</w:t>
      </w:r>
    </w:p>
    <w:p w:rsidR="00E63FDD" w:rsidRPr="002B0DE6" w:rsidRDefault="00E63FDD" w:rsidP="00E63FDD">
      <w:pPr>
        <w:ind w:firstLine="709"/>
        <w:jc w:val="both"/>
      </w:pPr>
      <w:r w:rsidRPr="002B0DE6">
        <w:t xml:space="preserve">В конкурсе принимают участие учащиеся детских музыкальных школ и школ искусств, исполняющих классическую и народную музыку на народных музыкальных инструментах по следующим </w:t>
      </w:r>
      <w:r w:rsidRPr="002B0DE6">
        <w:rPr>
          <w:b/>
        </w:rPr>
        <w:t>номинациям</w:t>
      </w:r>
      <w:r w:rsidRPr="002B0DE6">
        <w:t>:</w:t>
      </w:r>
    </w:p>
    <w:p w:rsidR="00E63FDD" w:rsidRPr="002B0DE6" w:rsidRDefault="00E63FDD" w:rsidP="00E63FDD">
      <w:pPr>
        <w:pStyle w:val="a4"/>
        <w:numPr>
          <w:ilvl w:val="0"/>
          <w:numId w:val="7"/>
        </w:numPr>
        <w:jc w:val="both"/>
      </w:pPr>
      <w:r w:rsidRPr="002B0DE6">
        <w:t>Клавишные инструменты «Баян, аккордеон»;</w:t>
      </w:r>
    </w:p>
    <w:p w:rsidR="00E63FDD" w:rsidRPr="002B0DE6" w:rsidRDefault="00E63FDD" w:rsidP="00E63FDD">
      <w:pPr>
        <w:pStyle w:val="a4"/>
        <w:numPr>
          <w:ilvl w:val="0"/>
          <w:numId w:val="7"/>
        </w:numPr>
        <w:jc w:val="both"/>
      </w:pPr>
      <w:r w:rsidRPr="002B0DE6">
        <w:t>Струнно-щипковые инструменты «Домра, балалайка, гитара».</w:t>
      </w:r>
    </w:p>
    <w:p w:rsidR="00E63FDD" w:rsidRPr="002B0DE6" w:rsidRDefault="00E63FDD" w:rsidP="00E63FDD">
      <w:pPr>
        <w:ind w:firstLine="709"/>
        <w:jc w:val="both"/>
      </w:pPr>
      <w:r w:rsidRPr="002B0DE6">
        <w:t xml:space="preserve">Во всех номинациях конкурс проводится по четырем </w:t>
      </w:r>
      <w:r w:rsidRPr="002B0DE6">
        <w:rPr>
          <w:b/>
        </w:rPr>
        <w:t>возрастным группам</w:t>
      </w:r>
      <w:r w:rsidRPr="002B0DE6">
        <w:t>:</w:t>
      </w:r>
    </w:p>
    <w:p w:rsidR="00E63FDD" w:rsidRPr="002B0DE6" w:rsidRDefault="00E63FDD" w:rsidP="00E63FDD">
      <w:pPr>
        <w:pStyle w:val="a4"/>
        <w:numPr>
          <w:ilvl w:val="0"/>
          <w:numId w:val="8"/>
        </w:numPr>
        <w:jc w:val="both"/>
      </w:pPr>
      <w:r w:rsidRPr="002B0DE6">
        <w:t>младшая группа (7 - 8 лет);</w:t>
      </w:r>
    </w:p>
    <w:p w:rsidR="00E63FDD" w:rsidRPr="002B0DE6" w:rsidRDefault="00E63FDD" w:rsidP="00E63FDD">
      <w:pPr>
        <w:pStyle w:val="a4"/>
        <w:numPr>
          <w:ilvl w:val="0"/>
          <w:numId w:val="8"/>
        </w:numPr>
        <w:jc w:val="both"/>
      </w:pPr>
      <w:r w:rsidRPr="002B0DE6">
        <w:t>средняя группа (9 - 11 лет);</w:t>
      </w:r>
    </w:p>
    <w:p w:rsidR="00E63FDD" w:rsidRPr="002B0DE6" w:rsidRDefault="00E63FDD" w:rsidP="00E63FDD">
      <w:pPr>
        <w:pStyle w:val="a4"/>
        <w:numPr>
          <w:ilvl w:val="0"/>
          <w:numId w:val="8"/>
        </w:numPr>
        <w:jc w:val="both"/>
      </w:pPr>
      <w:r w:rsidRPr="002B0DE6">
        <w:t xml:space="preserve">старшая группа </w:t>
      </w:r>
      <w:r w:rsidRPr="002B0DE6">
        <w:rPr>
          <w:lang w:val="en-US"/>
        </w:rPr>
        <w:t>I</w:t>
      </w:r>
      <w:r w:rsidRPr="002B0DE6">
        <w:t xml:space="preserve"> (12 - 14 лет);</w:t>
      </w:r>
    </w:p>
    <w:p w:rsidR="00E63FDD" w:rsidRPr="002B0DE6" w:rsidRDefault="00E63FDD" w:rsidP="00E63FDD">
      <w:pPr>
        <w:pStyle w:val="a4"/>
        <w:numPr>
          <w:ilvl w:val="0"/>
          <w:numId w:val="8"/>
        </w:numPr>
        <w:jc w:val="both"/>
      </w:pPr>
      <w:r w:rsidRPr="002B0DE6">
        <w:t xml:space="preserve">старшая группа </w:t>
      </w:r>
      <w:r w:rsidRPr="002B0DE6">
        <w:rPr>
          <w:lang w:val="en-US"/>
        </w:rPr>
        <w:t>II</w:t>
      </w:r>
      <w:r w:rsidRPr="002B0DE6">
        <w:t xml:space="preserve"> (15 - 18).</w:t>
      </w:r>
    </w:p>
    <w:p w:rsidR="00E63FDD" w:rsidRPr="002B0DE6" w:rsidRDefault="00E63FDD" w:rsidP="00E63FDD">
      <w:pPr>
        <w:jc w:val="both"/>
      </w:pPr>
    </w:p>
    <w:p w:rsidR="00E63FDD" w:rsidRPr="002B0DE6" w:rsidRDefault="00E63FDD" w:rsidP="00E63FDD">
      <w:pPr>
        <w:jc w:val="center"/>
        <w:rPr>
          <w:b/>
        </w:rPr>
      </w:pPr>
      <w:r w:rsidRPr="002B0DE6">
        <w:rPr>
          <w:b/>
        </w:rPr>
        <w:t>4. Программные требования</w:t>
      </w:r>
    </w:p>
    <w:p w:rsidR="00E63FDD" w:rsidRPr="002B0DE6" w:rsidRDefault="00E63FDD" w:rsidP="00E63FDD">
      <w:pPr>
        <w:ind w:left="426" w:hanging="426"/>
        <w:jc w:val="both"/>
      </w:pPr>
      <w:r w:rsidRPr="002B0DE6">
        <w:rPr>
          <w:b/>
        </w:rPr>
        <w:t xml:space="preserve">4.1. В номинации «Клавишные инструменты» </w:t>
      </w:r>
      <w:r w:rsidRPr="002B0DE6">
        <w:t>(Баян, аккордеон) в программу выступления входят:</w:t>
      </w:r>
    </w:p>
    <w:p w:rsidR="00E63FDD" w:rsidRPr="002B0DE6" w:rsidRDefault="00E63FDD" w:rsidP="00E63FDD">
      <w:pPr>
        <w:pStyle w:val="a4"/>
        <w:numPr>
          <w:ilvl w:val="0"/>
          <w:numId w:val="9"/>
        </w:numPr>
        <w:ind w:left="709" w:hanging="283"/>
        <w:jc w:val="both"/>
      </w:pPr>
      <w:r w:rsidRPr="002B0DE6">
        <w:t>Младшая группа - 2 разнохарактерных произведения (время выступления не более 5 минут);</w:t>
      </w:r>
    </w:p>
    <w:p w:rsidR="00E63FDD" w:rsidRPr="002B0DE6" w:rsidRDefault="00E63FDD" w:rsidP="00E63FDD">
      <w:pPr>
        <w:pStyle w:val="a4"/>
        <w:numPr>
          <w:ilvl w:val="0"/>
          <w:numId w:val="9"/>
        </w:numPr>
        <w:ind w:left="709" w:hanging="283"/>
        <w:jc w:val="both"/>
      </w:pPr>
      <w:r w:rsidRPr="002B0DE6">
        <w:t>Средняя группа – 2 разнохарактерных произведения, одно из которых оригинальное или переложение для баяна или аккордеона, 2-е произведение - разножанровая классика (время выступления не более 7 минут);</w:t>
      </w:r>
    </w:p>
    <w:p w:rsidR="00E63FDD" w:rsidRPr="002B0DE6" w:rsidRDefault="00E63FDD" w:rsidP="00E63FDD">
      <w:pPr>
        <w:pStyle w:val="a4"/>
        <w:numPr>
          <w:ilvl w:val="0"/>
          <w:numId w:val="9"/>
        </w:numPr>
        <w:ind w:left="709" w:hanging="283"/>
        <w:jc w:val="both"/>
      </w:pPr>
      <w:r w:rsidRPr="002B0DE6">
        <w:t xml:space="preserve">Старшая группа </w:t>
      </w:r>
      <w:r w:rsidRPr="002B0DE6">
        <w:rPr>
          <w:lang w:val="en-US"/>
        </w:rPr>
        <w:t>I</w:t>
      </w:r>
      <w:r w:rsidRPr="002B0DE6">
        <w:t xml:space="preserve">, </w:t>
      </w:r>
      <w:r w:rsidRPr="002B0DE6">
        <w:rPr>
          <w:lang w:val="en-US"/>
        </w:rPr>
        <w:t>II</w:t>
      </w:r>
      <w:r w:rsidRPr="002B0DE6">
        <w:t xml:space="preserve"> - 2 разнохарактерных произведения: одно из которых оригинальное или переложение для баяна или аккордеона, 2-е произведение - разножанровая классика (время выступления не более 10 минут).</w:t>
      </w:r>
    </w:p>
    <w:p w:rsidR="00E63FDD" w:rsidRPr="002B0DE6" w:rsidRDefault="00E63FDD" w:rsidP="00E63FDD">
      <w:pPr>
        <w:ind w:left="426" w:hanging="426"/>
        <w:jc w:val="both"/>
      </w:pPr>
      <w:r w:rsidRPr="002B0DE6">
        <w:rPr>
          <w:b/>
        </w:rPr>
        <w:t>4.2. В номинации «</w:t>
      </w:r>
      <w:proofErr w:type="spellStart"/>
      <w:r w:rsidRPr="002B0DE6">
        <w:rPr>
          <w:b/>
        </w:rPr>
        <w:t>Струнно</w:t>
      </w:r>
      <w:proofErr w:type="spellEnd"/>
      <w:r w:rsidRPr="002B0DE6">
        <w:rPr>
          <w:b/>
        </w:rPr>
        <w:t xml:space="preserve"> – щипковые инструменты»</w:t>
      </w:r>
      <w:r w:rsidRPr="002B0DE6">
        <w:t xml:space="preserve"> (Домра, балалайка, гитара) в программу выступления входят:</w:t>
      </w:r>
    </w:p>
    <w:p w:rsidR="00E63FDD" w:rsidRPr="002B0DE6" w:rsidRDefault="00E63FDD" w:rsidP="00E63FDD">
      <w:pPr>
        <w:numPr>
          <w:ilvl w:val="0"/>
          <w:numId w:val="10"/>
        </w:numPr>
        <w:jc w:val="both"/>
      </w:pPr>
      <w:r w:rsidRPr="002B0DE6">
        <w:t>Младшая группа - 2 разнохарактерных произведения (время выступления не более 5 минут);</w:t>
      </w:r>
    </w:p>
    <w:p w:rsidR="00E63FDD" w:rsidRPr="002B0DE6" w:rsidRDefault="00E63FDD" w:rsidP="00E63FDD">
      <w:pPr>
        <w:numPr>
          <w:ilvl w:val="0"/>
          <w:numId w:val="10"/>
        </w:numPr>
        <w:jc w:val="both"/>
      </w:pPr>
      <w:r w:rsidRPr="002B0DE6">
        <w:lastRenderedPageBreak/>
        <w:t>Средняя группа – 2 разнохарактерных произведения, одно из которых оригинальное или переложение для домры, балалайки или гитары, 2-е произведение - разножанровая классика (время выступления не более 7 минут);</w:t>
      </w:r>
    </w:p>
    <w:p w:rsidR="00E63FDD" w:rsidRPr="002B0DE6" w:rsidRDefault="00E63FDD" w:rsidP="00E63FDD">
      <w:pPr>
        <w:numPr>
          <w:ilvl w:val="0"/>
          <w:numId w:val="10"/>
        </w:numPr>
        <w:ind w:hanging="294"/>
        <w:jc w:val="both"/>
      </w:pPr>
      <w:r w:rsidRPr="002B0DE6">
        <w:t>Старшая группа - 2 разнохарактерных произведения, одно из которых оригинальное или переложение для домры, балалайки или гитары, 2-е произведение - разножанровая классика (время выступления не более 10 минут).</w:t>
      </w:r>
    </w:p>
    <w:p w:rsidR="00E63FDD" w:rsidRPr="002B0DE6" w:rsidRDefault="00E63FDD" w:rsidP="00E63FDD">
      <w:pPr>
        <w:ind w:left="142" w:hanging="142"/>
      </w:pPr>
      <w:r w:rsidRPr="002B0DE6">
        <w:t xml:space="preserve">  </w:t>
      </w:r>
    </w:p>
    <w:p w:rsidR="00E63FDD" w:rsidRPr="002B0DE6" w:rsidRDefault="00E63FDD" w:rsidP="00E63FDD">
      <w:pPr>
        <w:ind w:left="142" w:hanging="142"/>
        <w:jc w:val="center"/>
        <w:rPr>
          <w:b/>
        </w:rPr>
      </w:pPr>
      <w:r w:rsidRPr="002B0DE6">
        <w:rPr>
          <w:b/>
        </w:rPr>
        <w:t>5. Порядок проведения конкурса</w:t>
      </w:r>
    </w:p>
    <w:p w:rsidR="00E63FDD" w:rsidRPr="002B0DE6" w:rsidRDefault="00E63FDD" w:rsidP="00E63FDD">
      <w:pPr>
        <w:ind w:firstLine="709"/>
        <w:jc w:val="both"/>
      </w:pPr>
      <w:r w:rsidRPr="002B0DE6">
        <w:t xml:space="preserve">Конкурс проводится </w:t>
      </w:r>
      <w:r w:rsidRPr="002B0DE6">
        <w:rPr>
          <w:b/>
        </w:rPr>
        <w:t>2</w:t>
      </w:r>
      <w:r>
        <w:rPr>
          <w:b/>
        </w:rPr>
        <w:t>7</w:t>
      </w:r>
      <w:bookmarkStart w:id="0" w:name="_GoBack"/>
      <w:bookmarkEnd w:id="0"/>
      <w:r w:rsidRPr="002B0DE6">
        <w:rPr>
          <w:b/>
        </w:rPr>
        <w:t xml:space="preserve"> февраля 2020 года</w:t>
      </w:r>
      <w:r w:rsidRPr="002B0DE6">
        <w:t xml:space="preserve"> в 11.00 ч. в Большом зале МБУ ДО «ДМШ», по адресу г. Касимов по адресу: 391302, Рязанская область, г. Касимов, ул. Губарева, д. 2 </w:t>
      </w:r>
    </w:p>
    <w:p w:rsidR="00E63FDD" w:rsidRPr="002B0DE6" w:rsidRDefault="00E63FDD" w:rsidP="00E63FDD">
      <w:pPr>
        <w:ind w:firstLine="709"/>
        <w:jc w:val="both"/>
      </w:pPr>
      <w:r w:rsidRPr="002B0DE6">
        <w:t>Регистрация участников: с 9.30 до 11.00 ч.</w:t>
      </w:r>
    </w:p>
    <w:p w:rsidR="00E63FDD" w:rsidRPr="002B0DE6" w:rsidRDefault="00E63FDD" w:rsidP="00E63FDD">
      <w:pPr>
        <w:ind w:firstLine="709"/>
        <w:jc w:val="both"/>
      </w:pPr>
      <w:r w:rsidRPr="002B0DE6">
        <w:t>Все прослушивания проводятся публично.</w:t>
      </w:r>
    </w:p>
    <w:p w:rsidR="00E63FDD" w:rsidRPr="002B0DE6" w:rsidRDefault="00E63FDD" w:rsidP="00E63FDD">
      <w:pPr>
        <w:ind w:firstLine="709"/>
        <w:jc w:val="both"/>
      </w:pPr>
      <w:r w:rsidRPr="002B0DE6">
        <w:t>Порядок выступления участников определяется по алфавиту в каждой номинации.</w:t>
      </w:r>
    </w:p>
    <w:p w:rsidR="00E63FDD" w:rsidRPr="002B0DE6" w:rsidRDefault="00E63FDD" w:rsidP="00E63FDD">
      <w:pPr>
        <w:ind w:firstLine="709"/>
        <w:jc w:val="both"/>
      </w:pPr>
    </w:p>
    <w:p w:rsidR="00E63FDD" w:rsidRPr="002B0DE6" w:rsidRDefault="00E63FDD" w:rsidP="00E63FDD">
      <w:pPr>
        <w:jc w:val="center"/>
        <w:rPr>
          <w:b/>
        </w:rPr>
      </w:pPr>
      <w:r w:rsidRPr="002B0DE6">
        <w:rPr>
          <w:b/>
        </w:rPr>
        <w:t>6. Порядок подачи документов</w:t>
      </w:r>
    </w:p>
    <w:p w:rsidR="00E63FDD" w:rsidRPr="002B0DE6" w:rsidRDefault="00E63FDD" w:rsidP="00E63FD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0DE6">
        <w:rPr>
          <w:rFonts w:ascii="Times New Roman" w:hAnsi="Times New Roman"/>
          <w:sz w:val="24"/>
          <w:szCs w:val="24"/>
          <w:lang w:val="ru-RU"/>
        </w:rPr>
        <w:t>Все участники конкурса должны зарегистрироваться на сайте Регионального методического центра по образованию в области искусств в разделе «Конкурсы» (</w:t>
      </w:r>
      <w:hyperlink r:id="rId5" w:history="1">
        <w:r w:rsidRPr="002B0DE6">
          <w:rPr>
            <w:rStyle w:val="a3"/>
            <w:rFonts w:ascii="Times New Roman" w:hAnsi="Times New Roman"/>
            <w:sz w:val="24"/>
            <w:szCs w:val="24"/>
            <w:lang w:val="ru-RU"/>
          </w:rPr>
          <w:t>http://www.metodistrzn.ru/competitions.html</w:t>
        </w:r>
      </w:hyperlink>
      <w:r w:rsidRPr="002B0DE6">
        <w:rPr>
          <w:rFonts w:ascii="Times New Roman" w:hAnsi="Times New Roman"/>
          <w:sz w:val="24"/>
          <w:szCs w:val="24"/>
          <w:lang w:val="ru-RU"/>
        </w:rPr>
        <w:t>). Электронная регистрация будет открыта 1 октября 2019 года.</w:t>
      </w:r>
    </w:p>
    <w:p w:rsidR="00E63FDD" w:rsidRPr="002B0DE6" w:rsidRDefault="00E63FDD" w:rsidP="00E63FD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0DE6">
        <w:rPr>
          <w:rFonts w:ascii="Times New Roman" w:hAnsi="Times New Roman"/>
          <w:sz w:val="24"/>
          <w:szCs w:val="24"/>
          <w:lang w:val="ru-RU"/>
        </w:rPr>
        <w:t xml:space="preserve">Помимо электронной регистрации необходимо отправить в оргкомитет до </w:t>
      </w:r>
      <w:r w:rsidRPr="002B0DE6">
        <w:rPr>
          <w:rFonts w:ascii="Times New Roman" w:hAnsi="Times New Roman"/>
          <w:b/>
          <w:sz w:val="24"/>
          <w:szCs w:val="24"/>
          <w:lang w:val="ru-RU"/>
        </w:rPr>
        <w:t>1 февраля 2020 г.</w:t>
      </w:r>
      <w:r w:rsidRPr="002B0DE6">
        <w:rPr>
          <w:rFonts w:ascii="Times New Roman" w:hAnsi="Times New Roman"/>
          <w:sz w:val="24"/>
          <w:szCs w:val="24"/>
          <w:lang w:val="ru-RU"/>
        </w:rPr>
        <w:t xml:space="preserve"> пакет документов. В пакет документов входит: </w:t>
      </w:r>
    </w:p>
    <w:p w:rsidR="00E63FDD" w:rsidRPr="002B0DE6" w:rsidRDefault="00E63FDD" w:rsidP="00E63FDD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B0DE6">
        <w:rPr>
          <w:rFonts w:ascii="Times New Roman" w:hAnsi="Times New Roman"/>
          <w:sz w:val="24"/>
          <w:szCs w:val="24"/>
          <w:lang w:val="ru-RU"/>
        </w:rPr>
        <w:t>заявка (форма заявки прилагается);</w:t>
      </w:r>
    </w:p>
    <w:p w:rsidR="00E63FDD" w:rsidRPr="002B0DE6" w:rsidRDefault="00E63FDD" w:rsidP="00E63FDD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2B0DE6">
        <w:rPr>
          <w:rFonts w:ascii="Times New Roman" w:hAnsi="Times New Roman"/>
          <w:sz w:val="24"/>
          <w:szCs w:val="24"/>
          <w:lang w:val="ru-RU"/>
        </w:rPr>
        <w:t>ксерокопия свидетельства о рождении или паспорта.</w:t>
      </w:r>
    </w:p>
    <w:p w:rsidR="00E63FDD" w:rsidRPr="002B0DE6" w:rsidRDefault="00E63FDD" w:rsidP="00E63FDD">
      <w:pPr>
        <w:pStyle w:val="a5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B0DE6">
        <w:rPr>
          <w:rFonts w:ascii="Times New Roman" w:hAnsi="Times New Roman"/>
          <w:sz w:val="24"/>
          <w:szCs w:val="24"/>
          <w:lang w:val="ru-RU"/>
        </w:rPr>
        <w:t>Заявки, поданные после окончания срока приема заявок, оргкомитетом не рассматриваются.</w:t>
      </w:r>
    </w:p>
    <w:p w:rsidR="00E63FDD" w:rsidRPr="002B0DE6" w:rsidRDefault="00E63FDD" w:rsidP="00E63FDD">
      <w:pPr>
        <w:ind w:firstLine="709"/>
        <w:jc w:val="both"/>
      </w:pPr>
      <w:r w:rsidRPr="002B0DE6">
        <w:t>Оргкомитет не несет ответственности за утерю документов во время пересылки.</w:t>
      </w:r>
    </w:p>
    <w:p w:rsidR="00E63FDD" w:rsidRPr="002B0DE6" w:rsidRDefault="00E63FDD" w:rsidP="00E63FDD">
      <w:pPr>
        <w:ind w:firstLine="567"/>
        <w:jc w:val="both"/>
        <w:rPr>
          <w:b/>
        </w:rPr>
      </w:pPr>
      <w:r w:rsidRPr="002B0DE6">
        <w:t xml:space="preserve">Заявки направлять по адресу: 391302, Рязанская область, г. Касимов, ул. Губарева, д.2, телефон 8 (49131) 2-28-16 (факс), </w:t>
      </w:r>
      <w:r w:rsidRPr="002B0DE6">
        <w:rPr>
          <w:b/>
          <w:lang w:val="en-US"/>
        </w:rPr>
        <w:t>e</w:t>
      </w:r>
      <w:r w:rsidRPr="002B0DE6">
        <w:rPr>
          <w:b/>
        </w:rPr>
        <w:t>-</w:t>
      </w:r>
      <w:r w:rsidRPr="002B0DE6">
        <w:rPr>
          <w:b/>
          <w:lang w:val="en-US"/>
        </w:rPr>
        <w:t>mail</w:t>
      </w:r>
      <w:r w:rsidRPr="002B0DE6">
        <w:rPr>
          <w:b/>
        </w:rPr>
        <w:t xml:space="preserve">: </w:t>
      </w:r>
      <w:hyperlink r:id="rId6" w:history="1">
        <w:r w:rsidRPr="002B0DE6">
          <w:rPr>
            <w:rStyle w:val="a3"/>
            <w:b/>
            <w:lang w:val="en-US"/>
          </w:rPr>
          <w:t>dmhkasimov</w:t>
        </w:r>
        <w:r w:rsidRPr="002B0DE6">
          <w:rPr>
            <w:rStyle w:val="a3"/>
            <w:b/>
          </w:rPr>
          <w:t>@</w:t>
        </w:r>
        <w:r w:rsidRPr="002B0DE6">
          <w:rPr>
            <w:rStyle w:val="a3"/>
            <w:b/>
            <w:lang w:val="en-US"/>
          </w:rPr>
          <w:t>yandex</w:t>
        </w:r>
        <w:r w:rsidRPr="002B0DE6">
          <w:rPr>
            <w:rStyle w:val="a3"/>
            <w:b/>
          </w:rPr>
          <w:t>.</w:t>
        </w:r>
        <w:r w:rsidRPr="002B0DE6">
          <w:rPr>
            <w:rStyle w:val="a3"/>
            <w:b/>
            <w:lang w:val="en-US"/>
          </w:rPr>
          <w:t>ru</w:t>
        </w:r>
      </w:hyperlink>
    </w:p>
    <w:p w:rsidR="00E63FDD" w:rsidRPr="002B0DE6" w:rsidRDefault="00E63FDD" w:rsidP="00E63FDD">
      <w:pPr>
        <w:ind w:left="567" w:hanging="567"/>
        <w:jc w:val="both"/>
      </w:pPr>
    </w:p>
    <w:p w:rsidR="00E63FDD" w:rsidRPr="002B0DE6" w:rsidRDefault="00E63FDD" w:rsidP="00E63FDD">
      <w:pPr>
        <w:jc w:val="center"/>
        <w:rPr>
          <w:b/>
        </w:rPr>
      </w:pPr>
      <w:r w:rsidRPr="002B0DE6">
        <w:rPr>
          <w:b/>
        </w:rPr>
        <w:t>7. Подведение итогов</w:t>
      </w:r>
    </w:p>
    <w:p w:rsidR="00E63FDD" w:rsidRPr="002B0DE6" w:rsidRDefault="00E63FDD" w:rsidP="00E63FDD">
      <w:pPr>
        <w:jc w:val="both"/>
      </w:pPr>
      <w:r w:rsidRPr="002B0DE6">
        <w:t>7.1. Итоги конкурса подводятся членами жюри.</w:t>
      </w:r>
    </w:p>
    <w:p w:rsidR="00E63FDD" w:rsidRPr="002B0DE6" w:rsidRDefault="00E63FDD" w:rsidP="00E63FDD">
      <w:pPr>
        <w:jc w:val="both"/>
      </w:pPr>
      <w:r w:rsidRPr="002B0DE6">
        <w:t>7.2. Жюри оценивает выступления участников по 10-ти бальной оценочной системе и оставляет за собой право:</w:t>
      </w:r>
    </w:p>
    <w:p w:rsidR="00E63FDD" w:rsidRPr="002B0DE6" w:rsidRDefault="00E63FDD" w:rsidP="00E63FDD">
      <w:pPr>
        <w:pStyle w:val="a4"/>
        <w:numPr>
          <w:ilvl w:val="0"/>
          <w:numId w:val="12"/>
        </w:numPr>
        <w:jc w:val="both"/>
      </w:pPr>
      <w:r w:rsidRPr="002B0DE6">
        <w:t>присуждать Гран – При;</w:t>
      </w:r>
    </w:p>
    <w:p w:rsidR="00E63FDD" w:rsidRPr="002B0DE6" w:rsidRDefault="00E63FDD" w:rsidP="00E63FDD">
      <w:pPr>
        <w:pStyle w:val="a4"/>
        <w:numPr>
          <w:ilvl w:val="0"/>
          <w:numId w:val="12"/>
        </w:numPr>
        <w:jc w:val="both"/>
      </w:pPr>
      <w:r w:rsidRPr="002B0DE6">
        <w:t>присуждать не все места;</w:t>
      </w:r>
    </w:p>
    <w:p w:rsidR="00E63FDD" w:rsidRPr="002B0DE6" w:rsidRDefault="00E63FDD" w:rsidP="00E63FDD">
      <w:pPr>
        <w:pStyle w:val="a4"/>
        <w:numPr>
          <w:ilvl w:val="0"/>
          <w:numId w:val="12"/>
        </w:numPr>
        <w:jc w:val="both"/>
      </w:pPr>
      <w:r w:rsidRPr="002B0DE6">
        <w:t>делить места между исполнителями;</w:t>
      </w:r>
    </w:p>
    <w:p w:rsidR="00E63FDD" w:rsidRPr="002B0DE6" w:rsidRDefault="00E63FDD" w:rsidP="00E63FDD">
      <w:pPr>
        <w:pStyle w:val="a4"/>
        <w:numPr>
          <w:ilvl w:val="0"/>
          <w:numId w:val="12"/>
        </w:numPr>
        <w:jc w:val="both"/>
      </w:pPr>
      <w:r w:rsidRPr="002B0DE6">
        <w:t>присуждать специальные дипломы;</w:t>
      </w:r>
    </w:p>
    <w:p w:rsidR="00E63FDD" w:rsidRPr="002B0DE6" w:rsidRDefault="00E63FDD" w:rsidP="00E63FDD">
      <w:pPr>
        <w:pStyle w:val="a4"/>
        <w:numPr>
          <w:ilvl w:val="0"/>
          <w:numId w:val="12"/>
        </w:numPr>
        <w:jc w:val="both"/>
      </w:pPr>
      <w:r w:rsidRPr="002B0DE6">
        <w:t>снимать с конкурсных прослушиваний участников, программа которых не соответствует заявке;</w:t>
      </w:r>
    </w:p>
    <w:p w:rsidR="00E63FDD" w:rsidRPr="002B0DE6" w:rsidRDefault="00E63FDD" w:rsidP="00E63FDD">
      <w:pPr>
        <w:pStyle w:val="a4"/>
        <w:numPr>
          <w:ilvl w:val="0"/>
          <w:numId w:val="12"/>
        </w:numPr>
      </w:pPr>
      <w:r w:rsidRPr="002B0DE6">
        <w:t>отмечать преподавателей учащихся, победивших в конкурсе.</w:t>
      </w:r>
    </w:p>
    <w:p w:rsidR="00E63FDD" w:rsidRPr="002B0DE6" w:rsidRDefault="00E63FDD" w:rsidP="00E63FDD">
      <w:pPr>
        <w:tabs>
          <w:tab w:val="left" w:pos="142"/>
        </w:tabs>
        <w:ind w:left="709" w:hanging="709"/>
        <w:jc w:val="both"/>
      </w:pPr>
      <w:r w:rsidRPr="002B0DE6">
        <w:t>7.3. Жюри имеет право снять участника конкурса с прослушивания за несоблюдение возрастных требований.</w:t>
      </w:r>
    </w:p>
    <w:p w:rsidR="00E63FDD" w:rsidRPr="002B0DE6" w:rsidRDefault="00E63FDD" w:rsidP="00E63FDD">
      <w:pPr>
        <w:tabs>
          <w:tab w:val="left" w:pos="142"/>
        </w:tabs>
        <w:ind w:left="567" w:hanging="567"/>
        <w:jc w:val="both"/>
      </w:pPr>
      <w:r w:rsidRPr="002B0DE6">
        <w:t>7.4. Участники конкурса должны продемонстрировать свободное владение инструментом, музыкальность, виртуозность и понимание содержания исполняемых произведений.</w:t>
      </w:r>
    </w:p>
    <w:p w:rsidR="00E63FDD" w:rsidRPr="002B0DE6" w:rsidRDefault="00E63FDD" w:rsidP="00E63FDD">
      <w:pPr>
        <w:tabs>
          <w:tab w:val="left" w:pos="142"/>
        </w:tabs>
        <w:ind w:left="709" w:hanging="709"/>
        <w:jc w:val="both"/>
      </w:pPr>
      <w:r w:rsidRPr="002B0DE6">
        <w:t>7.5. Победители конкурса получают звание лауреатов (</w:t>
      </w:r>
      <w:r w:rsidRPr="002B0DE6">
        <w:rPr>
          <w:lang w:val="en-US"/>
        </w:rPr>
        <w:t>I</w:t>
      </w:r>
      <w:r w:rsidRPr="002B0DE6">
        <w:t xml:space="preserve">, </w:t>
      </w:r>
      <w:r w:rsidRPr="002B0DE6">
        <w:rPr>
          <w:lang w:val="en-US"/>
        </w:rPr>
        <w:t>II</w:t>
      </w:r>
      <w:r w:rsidRPr="002B0DE6">
        <w:t xml:space="preserve">, </w:t>
      </w:r>
      <w:r w:rsidRPr="002B0DE6">
        <w:rPr>
          <w:lang w:val="en-US"/>
        </w:rPr>
        <w:t>III</w:t>
      </w:r>
      <w:r w:rsidRPr="002B0DE6">
        <w:t xml:space="preserve"> степени) с вручением соответствующего диплома.</w:t>
      </w:r>
    </w:p>
    <w:p w:rsidR="00E63FDD" w:rsidRPr="002B0DE6" w:rsidRDefault="00E63FDD" w:rsidP="00E63FDD">
      <w:pPr>
        <w:tabs>
          <w:tab w:val="left" w:pos="142"/>
        </w:tabs>
        <w:ind w:left="567" w:hanging="567"/>
        <w:jc w:val="both"/>
      </w:pPr>
      <w:r w:rsidRPr="002B0DE6">
        <w:t>7.6. Участникам конкурса, занявшим 4, 5 места, присваивается звание Дипломанта с вручением соответствующего диплома.</w:t>
      </w:r>
    </w:p>
    <w:p w:rsidR="00E63FDD" w:rsidRPr="002B0DE6" w:rsidRDefault="00E63FDD" w:rsidP="00E63FDD">
      <w:pPr>
        <w:tabs>
          <w:tab w:val="left" w:pos="142"/>
        </w:tabs>
        <w:ind w:left="709" w:hanging="709"/>
        <w:jc w:val="both"/>
      </w:pPr>
      <w:r w:rsidRPr="002B0DE6">
        <w:t>7.7. Жюри оставляет за собой право наградить преподавателей, подготовивших Лауреатов почетными грамотами.</w:t>
      </w:r>
    </w:p>
    <w:p w:rsidR="00E63FDD" w:rsidRPr="002B0DE6" w:rsidRDefault="00E63FDD" w:rsidP="00E63FDD">
      <w:pPr>
        <w:tabs>
          <w:tab w:val="left" w:pos="142"/>
        </w:tabs>
        <w:ind w:left="709" w:hanging="709"/>
        <w:jc w:val="both"/>
      </w:pPr>
      <w:r w:rsidRPr="002B0DE6">
        <w:t>7.8. Все остальные участники конкурса получают Дипломы за участие в конкурсе.</w:t>
      </w:r>
    </w:p>
    <w:p w:rsidR="00E63FDD" w:rsidRPr="002B0DE6" w:rsidRDefault="00E63FDD" w:rsidP="00E63FDD">
      <w:pPr>
        <w:tabs>
          <w:tab w:val="left" w:pos="142"/>
        </w:tabs>
        <w:ind w:left="709" w:hanging="709"/>
        <w:jc w:val="both"/>
      </w:pPr>
      <w:r w:rsidRPr="002B0DE6">
        <w:t>7.9. Решение жюри окончательное, пересмотру не подлежит.</w:t>
      </w:r>
    </w:p>
    <w:p w:rsidR="00E63FDD" w:rsidRPr="002B0DE6" w:rsidRDefault="00E63FDD" w:rsidP="00E63FDD">
      <w:pPr>
        <w:tabs>
          <w:tab w:val="left" w:pos="142"/>
        </w:tabs>
        <w:ind w:left="709" w:hanging="709"/>
        <w:jc w:val="both"/>
      </w:pPr>
    </w:p>
    <w:p w:rsidR="00E63FDD" w:rsidRPr="002B0DE6" w:rsidRDefault="00E63FDD" w:rsidP="00E63FDD">
      <w:pPr>
        <w:tabs>
          <w:tab w:val="left" w:pos="142"/>
        </w:tabs>
        <w:ind w:left="709" w:hanging="709"/>
        <w:jc w:val="center"/>
        <w:rPr>
          <w:b/>
        </w:rPr>
      </w:pPr>
      <w:r w:rsidRPr="002B0DE6">
        <w:rPr>
          <w:b/>
        </w:rPr>
        <w:t>8. Финансовые условия</w:t>
      </w:r>
    </w:p>
    <w:p w:rsidR="00E63FDD" w:rsidRPr="002B0DE6" w:rsidRDefault="00E63FDD" w:rsidP="00E63FDD">
      <w:pPr>
        <w:ind w:firstLine="709"/>
        <w:jc w:val="both"/>
        <w:rPr>
          <w:lang w:eastAsia="en-US"/>
        </w:rPr>
      </w:pPr>
      <w:r w:rsidRPr="002B0DE6">
        <w:rPr>
          <w:lang w:eastAsia="en-US"/>
        </w:rPr>
        <w:t>Организация и проведение конкурса финансируется за счёт средств государственной программы Рязанской области «Развитие культуры и туризма» на 2020 год.</w:t>
      </w:r>
    </w:p>
    <w:p w:rsidR="00E63FDD" w:rsidRPr="002B0DE6" w:rsidRDefault="00E63FDD" w:rsidP="00E63FDD">
      <w:pPr>
        <w:ind w:firstLine="709"/>
        <w:jc w:val="both"/>
        <w:rPr>
          <w:lang w:eastAsia="en-US"/>
        </w:rPr>
      </w:pPr>
      <w:r w:rsidRPr="002B0DE6">
        <w:rPr>
          <w:lang w:eastAsia="en-US"/>
        </w:rPr>
        <w:t>Оплату всех расходов, связанных с пребыванием на конкурсе, производят направляющие организации или сами участники.</w:t>
      </w:r>
    </w:p>
    <w:p w:rsidR="00E63FDD" w:rsidRPr="002B0DE6" w:rsidRDefault="00E63FDD" w:rsidP="00E63FDD">
      <w:pPr>
        <w:ind w:firstLine="567"/>
        <w:jc w:val="both"/>
        <w:rPr>
          <w:lang w:eastAsia="en-US"/>
        </w:rPr>
      </w:pPr>
      <w:r w:rsidRPr="002B0DE6">
        <w:rPr>
          <w:lang w:eastAsia="en-US"/>
        </w:rPr>
        <w:t>Для всех участников конкурса устанавливается следующий целевой взнос: 200 рублей за одного участника. Оплата производится наличными средствами в кассу школы в день конкурса (при регистрации участников).</w:t>
      </w:r>
    </w:p>
    <w:p w:rsidR="00E63FDD" w:rsidRPr="002B0DE6" w:rsidRDefault="00E63FDD" w:rsidP="00E63FDD">
      <w:pPr>
        <w:ind w:firstLine="567"/>
        <w:jc w:val="both"/>
      </w:pPr>
    </w:p>
    <w:p w:rsidR="00E63FDD" w:rsidRPr="002B0DE6" w:rsidRDefault="00E63FDD" w:rsidP="00E63FDD">
      <w:pPr>
        <w:jc w:val="center"/>
        <w:rPr>
          <w:b/>
        </w:rPr>
      </w:pPr>
      <w:r w:rsidRPr="002B0DE6">
        <w:rPr>
          <w:b/>
        </w:rPr>
        <w:t>9. Дополнительные условия</w:t>
      </w:r>
    </w:p>
    <w:p w:rsidR="00E63FDD" w:rsidRPr="002B0DE6" w:rsidRDefault="00E63FDD" w:rsidP="00E63FDD">
      <w:pPr>
        <w:ind w:firstLine="567"/>
        <w:jc w:val="both"/>
      </w:pPr>
      <w:r w:rsidRPr="002B0DE6">
        <w:t>Документы, присланные в адрес оргкомитета конкурса, не возвращаются.</w:t>
      </w:r>
    </w:p>
    <w:p w:rsidR="00E63FDD" w:rsidRPr="002B0DE6" w:rsidRDefault="00E63FDD" w:rsidP="00E63FDD">
      <w:pPr>
        <w:ind w:firstLine="567"/>
        <w:jc w:val="both"/>
      </w:pPr>
      <w:r w:rsidRPr="002B0DE6">
        <w:t>Все произведения конкурсной программы исполняются наизусть.</w:t>
      </w:r>
    </w:p>
    <w:p w:rsidR="00E63FDD" w:rsidRPr="002B0DE6" w:rsidRDefault="00E63FDD" w:rsidP="00E63FDD">
      <w:pPr>
        <w:ind w:firstLine="567"/>
        <w:jc w:val="both"/>
      </w:pPr>
      <w:r w:rsidRPr="002B0DE6">
        <w:t>Изменения в заявленной программе не допускаются.</w:t>
      </w:r>
    </w:p>
    <w:p w:rsidR="00E63FDD" w:rsidRPr="002B0DE6" w:rsidRDefault="00E63FDD" w:rsidP="00E63FDD">
      <w:pPr>
        <w:ind w:firstLine="567"/>
        <w:jc w:val="right"/>
        <w:rPr>
          <w:b/>
          <w:sz w:val="28"/>
          <w:szCs w:val="28"/>
        </w:rPr>
      </w:pPr>
      <w:r w:rsidRPr="002B0DE6">
        <w:rPr>
          <w:sz w:val="28"/>
          <w:szCs w:val="28"/>
        </w:rPr>
        <w:br w:type="page"/>
      </w:r>
      <w:r w:rsidRPr="002B0DE6">
        <w:rPr>
          <w:b/>
          <w:sz w:val="28"/>
          <w:szCs w:val="28"/>
        </w:rPr>
        <w:lastRenderedPageBreak/>
        <w:t>Приложение № 1</w:t>
      </w:r>
    </w:p>
    <w:p w:rsidR="00E63FDD" w:rsidRPr="002B0DE6" w:rsidRDefault="00E63FDD" w:rsidP="00E63FDD">
      <w:pPr>
        <w:ind w:left="5664" w:firstLine="708"/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В оргкомитет </w:t>
      </w:r>
    </w:p>
    <w:p w:rsidR="00E63FDD" w:rsidRPr="002B0DE6" w:rsidRDefault="00E63FDD" w:rsidP="00E63FDD">
      <w:pPr>
        <w:ind w:left="5245" w:hanging="1552"/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  <w:lang w:val="en-US"/>
        </w:rPr>
        <w:t>III</w:t>
      </w:r>
      <w:r w:rsidRPr="002B0DE6">
        <w:rPr>
          <w:b/>
          <w:sz w:val="28"/>
          <w:szCs w:val="28"/>
        </w:rPr>
        <w:t xml:space="preserve"> межрегионального конкурса </w:t>
      </w:r>
    </w:p>
    <w:p w:rsidR="00E63FDD" w:rsidRPr="002B0DE6" w:rsidRDefault="00E63FDD" w:rsidP="00E63FDD">
      <w:pPr>
        <w:ind w:left="4962" w:hanging="843"/>
        <w:jc w:val="right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 xml:space="preserve">исполнителей на народных инструментах «Народа музыкальная душа» </w:t>
      </w:r>
    </w:p>
    <w:p w:rsidR="00E63FDD" w:rsidRPr="002B0DE6" w:rsidRDefault="00E63FDD" w:rsidP="00E63FDD">
      <w:pPr>
        <w:jc w:val="center"/>
        <w:rPr>
          <w:b/>
          <w:sz w:val="28"/>
          <w:szCs w:val="28"/>
        </w:rPr>
      </w:pPr>
      <w:r w:rsidRPr="002B0DE6">
        <w:rPr>
          <w:b/>
          <w:sz w:val="28"/>
          <w:szCs w:val="28"/>
        </w:rPr>
        <w:t>ЗАЯВКА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5387"/>
      </w:tblGrid>
      <w:tr w:rsidR="00E63FDD" w:rsidRPr="002B0DE6" w:rsidTr="00284BA4">
        <w:trPr>
          <w:trHeight w:val="321"/>
        </w:trPr>
        <w:tc>
          <w:tcPr>
            <w:tcW w:w="4961" w:type="dxa"/>
            <w:hideMark/>
          </w:tcPr>
          <w:p w:rsidR="00E63FDD" w:rsidRPr="002B0DE6" w:rsidRDefault="00E63FDD" w:rsidP="00284BA4">
            <w:pPr>
              <w:jc w:val="both"/>
            </w:pPr>
            <w:r w:rsidRPr="002B0DE6">
              <w:t>Номинация</w:t>
            </w:r>
          </w:p>
        </w:tc>
        <w:tc>
          <w:tcPr>
            <w:tcW w:w="5387" w:type="dxa"/>
          </w:tcPr>
          <w:p w:rsidR="00E63FDD" w:rsidRPr="002B0DE6" w:rsidRDefault="00E63FDD" w:rsidP="00284BA4">
            <w:pPr>
              <w:jc w:val="both"/>
            </w:pPr>
          </w:p>
        </w:tc>
      </w:tr>
      <w:tr w:rsidR="00E63FDD" w:rsidRPr="002B0DE6" w:rsidTr="00284BA4">
        <w:trPr>
          <w:trHeight w:val="386"/>
        </w:trPr>
        <w:tc>
          <w:tcPr>
            <w:tcW w:w="4961" w:type="dxa"/>
            <w:hideMark/>
          </w:tcPr>
          <w:p w:rsidR="00E63FDD" w:rsidRPr="002B0DE6" w:rsidRDefault="00E63FDD" w:rsidP="00284BA4">
            <w:pPr>
              <w:jc w:val="both"/>
            </w:pPr>
            <w:r w:rsidRPr="002B0DE6">
              <w:t>Фамилия, имя, отчество участника</w:t>
            </w:r>
          </w:p>
        </w:tc>
        <w:tc>
          <w:tcPr>
            <w:tcW w:w="5387" w:type="dxa"/>
          </w:tcPr>
          <w:p w:rsidR="00E63FDD" w:rsidRPr="002B0DE6" w:rsidRDefault="00E63FDD" w:rsidP="00284BA4">
            <w:pPr>
              <w:jc w:val="both"/>
            </w:pPr>
          </w:p>
        </w:tc>
      </w:tr>
      <w:tr w:rsidR="00E63FDD" w:rsidRPr="002B0DE6" w:rsidTr="00284BA4">
        <w:tc>
          <w:tcPr>
            <w:tcW w:w="4961" w:type="dxa"/>
            <w:hideMark/>
          </w:tcPr>
          <w:p w:rsidR="00E63FDD" w:rsidRPr="002B0DE6" w:rsidRDefault="00E63FDD" w:rsidP="00284BA4">
            <w:pPr>
              <w:jc w:val="both"/>
            </w:pPr>
            <w:r w:rsidRPr="002B0DE6">
              <w:t>Дата рождения, год обучения (класс)</w:t>
            </w:r>
          </w:p>
        </w:tc>
        <w:tc>
          <w:tcPr>
            <w:tcW w:w="5387" w:type="dxa"/>
          </w:tcPr>
          <w:p w:rsidR="00E63FDD" w:rsidRPr="002B0DE6" w:rsidRDefault="00E63FDD" w:rsidP="00284BA4">
            <w:pPr>
              <w:jc w:val="both"/>
            </w:pPr>
          </w:p>
        </w:tc>
      </w:tr>
      <w:tr w:rsidR="00E63FDD" w:rsidRPr="002B0DE6" w:rsidTr="00284BA4">
        <w:tc>
          <w:tcPr>
            <w:tcW w:w="4961" w:type="dxa"/>
            <w:hideMark/>
          </w:tcPr>
          <w:p w:rsidR="00E63FDD" w:rsidRPr="002B0DE6" w:rsidRDefault="00E63FDD" w:rsidP="00284BA4">
            <w:pPr>
              <w:jc w:val="both"/>
            </w:pPr>
            <w:r w:rsidRPr="002B0DE6">
              <w:t>Краткая творческая характеристика (когда начал обучение на инструменте, в каком классе, в каких конкурсах принимал участие)</w:t>
            </w:r>
          </w:p>
        </w:tc>
        <w:tc>
          <w:tcPr>
            <w:tcW w:w="5387" w:type="dxa"/>
          </w:tcPr>
          <w:p w:rsidR="00E63FDD" w:rsidRPr="002B0DE6" w:rsidRDefault="00E63FDD" w:rsidP="00284BA4">
            <w:pPr>
              <w:jc w:val="both"/>
            </w:pPr>
          </w:p>
        </w:tc>
      </w:tr>
      <w:tr w:rsidR="00E63FDD" w:rsidRPr="002B0DE6" w:rsidTr="00284BA4">
        <w:tc>
          <w:tcPr>
            <w:tcW w:w="4961" w:type="dxa"/>
            <w:hideMark/>
          </w:tcPr>
          <w:p w:rsidR="00E63FDD" w:rsidRPr="002B0DE6" w:rsidRDefault="00E63FDD" w:rsidP="00284BA4">
            <w:pPr>
              <w:jc w:val="both"/>
            </w:pPr>
            <w:r w:rsidRPr="002B0DE6">
              <w:t>Свидетельство о рождении (паспортные данные)</w:t>
            </w:r>
          </w:p>
        </w:tc>
        <w:tc>
          <w:tcPr>
            <w:tcW w:w="5387" w:type="dxa"/>
          </w:tcPr>
          <w:p w:rsidR="00E63FDD" w:rsidRPr="002B0DE6" w:rsidRDefault="00E63FDD" w:rsidP="00284BA4">
            <w:pPr>
              <w:jc w:val="both"/>
            </w:pPr>
          </w:p>
        </w:tc>
      </w:tr>
      <w:tr w:rsidR="00E63FDD" w:rsidRPr="002B0DE6" w:rsidTr="00284BA4">
        <w:tc>
          <w:tcPr>
            <w:tcW w:w="4961" w:type="dxa"/>
            <w:hideMark/>
          </w:tcPr>
          <w:p w:rsidR="00E63FDD" w:rsidRPr="002B0DE6" w:rsidRDefault="00E63FDD" w:rsidP="00284BA4">
            <w:pPr>
              <w:jc w:val="both"/>
            </w:pPr>
            <w:r w:rsidRPr="002B0DE6">
              <w:t xml:space="preserve">Домашний адрес участника с индексом, телефоны (дом., моб.), </w:t>
            </w:r>
            <w:r w:rsidRPr="002B0DE6">
              <w:rPr>
                <w:lang w:val="en-US"/>
              </w:rPr>
              <w:t>e</w:t>
            </w:r>
            <w:r w:rsidRPr="002B0DE6">
              <w:t>-</w:t>
            </w:r>
            <w:r w:rsidRPr="002B0DE6">
              <w:rPr>
                <w:lang w:val="en-US"/>
              </w:rPr>
              <w:t>mail</w:t>
            </w:r>
          </w:p>
        </w:tc>
        <w:tc>
          <w:tcPr>
            <w:tcW w:w="5387" w:type="dxa"/>
          </w:tcPr>
          <w:p w:rsidR="00E63FDD" w:rsidRPr="002B0DE6" w:rsidRDefault="00E63FDD" w:rsidP="00284BA4">
            <w:pPr>
              <w:jc w:val="both"/>
            </w:pPr>
          </w:p>
        </w:tc>
      </w:tr>
      <w:tr w:rsidR="00E63FDD" w:rsidRPr="002B0DE6" w:rsidTr="00284BA4">
        <w:tc>
          <w:tcPr>
            <w:tcW w:w="4961" w:type="dxa"/>
            <w:hideMark/>
          </w:tcPr>
          <w:p w:rsidR="00E63FDD" w:rsidRPr="002B0DE6" w:rsidRDefault="00E63FDD" w:rsidP="00284BA4">
            <w:pPr>
              <w:jc w:val="both"/>
            </w:pPr>
            <w:r w:rsidRPr="002B0DE6">
              <w:t>Ф.И.О. преподавателя</w:t>
            </w:r>
          </w:p>
        </w:tc>
        <w:tc>
          <w:tcPr>
            <w:tcW w:w="5387" w:type="dxa"/>
          </w:tcPr>
          <w:p w:rsidR="00E63FDD" w:rsidRPr="002B0DE6" w:rsidRDefault="00E63FDD" w:rsidP="00284BA4">
            <w:pPr>
              <w:jc w:val="both"/>
            </w:pPr>
          </w:p>
        </w:tc>
      </w:tr>
      <w:tr w:rsidR="00E63FDD" w:rsidRPr="002B0DE6" w:rsidTr="00284BA4">
        <w:tc>
          <w:tcPr>
            <w:tcW w:w="4961" w:type="dxa"/>
            <w:hideMark/>
          </w:tcPr>
          <w:p w:rsidR="00E63FDD" w:rsidRPr="002B0DE6" w:rsidRDefault="00E63FDD" w:rsidP="00284BA4">
            <w:pPr>
              <w:jc w:val="both"/>
            </w:pPr>
            <w:r w:rsidRPr="002B0DE6">
              <w:t>Ф.И.О. концертмейстера</w:t>
            </w:r>
          </w:p>
        </w:tc>
        <w:tc>
          <w:tcPr>
            <w:tcW w:w="5387" w:type="dxa"/>
          </w:tcPr>
          <w:p w:rsidR="00E63FDD" w:rsidRPr="002B0DE6" w:rsidRDefault="00E63FDD" w:rsidP="00284BA4">
            <w:pPr>
              <w:jc w:val="both"/>
            </w:pPr>
          </w:p>
        </w:tc>
      </w:tr>
      <w:tr w:rsidR="00E63FDD" w:rsidRPr="002B0DE6" w:rsidTr="00284BA4">
        <w:tc>
          <w:tcPr>
            <w:tcW w:w="4961" w:type="dxa"/>
            <w:hideMark/>
          </w:tcPr>
          <w:p w:rsidR="00E63FDD" w:rsidRPr="002B0DE6" w:rsidRDefault="00E63FDD" w:rsidP="00284BA4">
            <w:pPr>
              <w:jc w:val="both"/>
            </w:pPr>
            <w:r w:rsidRPr="002B0DE6">
              <w:t xml:space="preserve">Индекс, почтовый адрес, полное название учебного заведения, телефон, факс, </w:t>
            </w:r>
            <w:r w:rsidRPr="002B0DE6">
              <w:rPr>
                <w:lang w:val="en-US"/>
              </w:rPr>
              <w:t>e</w:t>
            </w:r>
            <w:r w:rsidRPr="002B0DE6">
              <w:t>-</w:t>
            </w:r>
            <w:r w:rsidRPr="002B0DE6">
              <w:rPr>
                <w:lang w:val="en-US"/>
              </w:rPr>
              <w:t>mail</w:t>
            </w:r>
          </w:p>
        </w:tc>
        <w:tc>
          <w:tcPr>
            <w:tcW w:w="5387" w:type="dxa"/>
          </w:tcPr>
          <w:p w:rsidR="00E63FDD" w:rsidRPr="002B0DE6" w:rsidRDefault="00E63FDD" w:rsidP="00284BA4">
            <w:pPr>
              <w:jc w:val="both"/>
            </w:pPr>
          </w:p>
        </w:tc>
      </w:tr>
      <w:tr w:rsidR="00E63FDD" w:rsidRPr="002B0DE6" w:rsidTr="00284BA4">
        <w:tc>
          <w:tcPr>
            <w:tcW w:w="4961" w:type="dxa"/>
            <w:hideMark/>
          </w:tcPr>
          <w:p w:rsidR="00E63FDD" w:rsidRPr="002B0DE6" w:rsidRDefault="00E63FDD" w:rsidP="00284BA4">
            <w:pPr>
              <w:jc w:val="both"/>
            </w:pPr>
            <w:r w:rsidRPr="002B0DE6">
              <w:t>Ф.И.О. руководителя учебного заведения полностью</w:t>
            </w:r>
          </w:p>
        </w:tc>
        <w:tc>
          <w:tcPr>
            <w:tcW w:w="5387" w:type="dxa"/>
          </w:tcPr>
          <w:p w:rsidR="00E63FDD" w:rsidRPr="002B0DE6" w:rsidRDefault="00E63FDD" w:rsidP="00284BA4">
            <w:pPr>
              <w:jc w:val="both"/>
            </w:pPr>
          </w:p>
        </w:tc>
      </w:tr>
    </w:tbl>
    <w:p w:rsidR="00E63FDD" w:rsidRPr="002B0DE6" w:rsidRDefault="00E63FDD" w:rsidP="00E63FDD">
      <w:pPr>
        <w:jc w:val="both"/>
      </w:pPr>
    </w:p>
    <w:p w:rsidR="00E63FDD" w:rsidRPr="002B0DE6" w:rsidRDefault="00E63FDD" w:rsidP="00E63FDD">
      <w:pPr>
        <w:jc w:val="center"/>
        <w:rPr>
          <w:b/>
        </w:rPr>
      </w:pPr>
      <w:r w:rsidRPr="002B0DE6">
        <w:rPr>
          <w:b/>
        </w:rPr>
        <w:t>ПРОГРАММА ВЫСТУПЛЕНИЯ</w:t>
      </w:r>
    </w:p>
    <w:p w:rsidR="00E63FDD" w:rsidRPr="002B0DE6" w:rsidRDefault="00E63FDD" w:rsidP="00E63FDD">
      <w:pPr>
        <w:jc w:val="center"/>
      </w:pPr>
      <w:r w:rsidRPr="002B0DE6">
        <w:t>(с указанием хронометража каждого произведения)</w:t>
      </w:r>
    </w:p>
    <w:p w:rsidR="00E63FDD" w:rsidRPr="002B0DE6" w:rsidRDefault="00E63FDD" w:rsidP="00E63FDD">
      <w:pPr>
        <w:jc w:val="center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  <w:gridCol w:w="3115"/>
        <w:gridCol w:w="3451"/>
      </w:tblGrid>
      <w:tr w:rsidR="00E63FDD" w:rsidRPr="002B0DE6" w:rsidTr="00284BA4">
        <w:tc>
          <w:tcPr>
            <w:tcW w:w="3402" w:type="dxa"/>
            <w:hideMark/>
          </w:tcPr>
          <w:p w:rsidR="00E63FDD" w:rsidRPr="002B0DE6" w:rsidRDefault="00E63FDD" w:rsidP="00284BA4">
            <w:pPr>
              <w:jc w:val="center"/>
              <w:rPr>
                <w:b/>
              </w:rPr>
            </w:pPr>
            <w:r w:rsidRPr="002B0DE6">
              <w:rPr>
                <w:b/>
              </w:rPr>
              <w:t>Композитор</w:t>
            </w:r>
          </w:p>
          <w:p w:rsidR="00E63FDD" w:rsidRPr="002B0DE6" w:rsidRDefault="00E63FDD" w:rsidP="00284BA4">
            <w:pPr>
              <w:jc w:val="center"/>
              <w:rPr>
                <w:b/>
              </w:rPr>
            </w:pPr>
            <w:r w:rsidRPr="002B0DE6">
              <w:rPr>
                <w:b/>
              </w:rPr>
              <w:t>(инициалы и фамилия)</w:t>
            </w:r>
          </w:p>
        </w:tc>
        <w:tc>
          <w:tcPr>
            <w:tcW w:w="3260" w:type="dxa"/>
            <w:hideMark/>
          </w:tcPr>
          <w:p w:rsidR="00E63FDD" w:rsidRPr="002B0DE6" w:rsidRDefault="00E63FDD" w:rsidP="00284BA4">
            <w:pPr>
              <w:jc w:val="center"/>
              <w:rPr>
                <w:b/>
              </w:rPr>
            </w:pPr>
            <w:r w:rsidRPr="002B0DE6">
              <w:rPr>
                <w:b/>
              </w:rPr>
              <w:t xml:space="preserve">Произведение </w:t>
            </w:r>
          </w:p>
          <w:p w:rsidR="00E63FDD" w:rsidRPr="002B0DE6" w:rsidRDefault="00E63FDD" w:rsidP="00284BA4">
            <w:pPr>
              <w:jc w:val="center"/>
              <w:rPr>
                <w:b/>
              </w:rPr>
            </w:pPr>
            <w:r w:rsidRPr="002B0DE6">
              <w:rPr>
                <w:b/>
              </w:rPr>
              <w:t>(с указанием опуса и тональности)</w:t>
            </w:r>
          </w:p>
        </w:tc>
        <w:tc>
          <w:tcPr>
            <w:tcW w:w="3686" w:type="dxa"/>
            <w:hideMark/>
          </w:tcPr>
          <w:p w:rsidR="00E63FDD" w:rsidRPr="002B0DE6" w:rsidRDefault="00E63FDD" w:rsidP="00284BA4">
            <w:pPr>
              <w:jc w:val="center"/>
              <w:rPr>
                <w:b/>
              </w:rPr>
            </w:pPr>
            <w:r w:rsidRPr="002B0DE6">
              <w:rPr>
                <w:b/>
              </w:rPr>
              <w:t>Время звучания</w:t>
            </w:r>
          </w:p>
        </w:tc>
      </w:tr>
      <w:tr w:rsidR="00E63FDD" w:rsidRPr="002B0DE6" w:rsidTr="00284BA4">
        <w:tc>
          <w:tcPr>
            <w:tcW w:w="3402" w:type="dxa"/>
          </w:tcPr>
          <w:p w:rsidR="00E63FDD" w:rsidRPr="002B0DE6" w:rsidRDefault="00E63FDD" w:rsidP="00284BA4"/>
        </w:tc>
        <w:tc>
          <w:tcPr>
            <w:tcW w:w="3260" w:type="dxa"/>
          </w:tcPr>
          <w:p w:rsidR="00E63FDD" w:rsidRPr="002B0DE6" w:rsidRDefault="00E63FDD" w:rsidP="00284BA4"/>
        </w:tc>
        <w:tc>
          <w:tcPr>
            <w:tcW w:w="3686" w:type="dxa"/>
          </w:tcPr>
          <w:p w:rsidR="00E63FDD" w:rsidRPr="002B0DE6" w:rsidRDefault="00E63FDD" w:rsidP="00284BA4"/>
        </w:tc>
      </w:tr>
      <w:tr w:rsidR="00E63FDD" w:rsidRPr="002B0DE6" w:rsidTr="00284BA4">
        <w:tc>
          <w:tcPr>
            <w:tcW w:w="3402" w:type="dxa"/>
          </w:tcPr>
          <w:p w:rsidR="00E63FDD" w:rsidRPr="002B0DE6" w:rsidRDefault="00E63FDD" w:rsidP="00284BA4"/>
        </w:tc>
        <w:tc>
          <w:tcPr>
            <w:tcW w:w="3260" w:type="dxa"/>
          </w:tcPr>
          <w:p w:rsidR="00E63FDD" w:rsidRPr="002B0DE6" w:rsidRDefault="00E63FDD" w:rsidP="00284BA4"/>
        </w:tc>
        <w:tc>
          <w:tcPr>
            <w:tcW w:w="3686" w:type="dxa"/>
          </w:tcPr>
          <w:p w:rsidR="00E63FDD" w:rsidRPr="002B0DE6" w:rsidRDefault="00E63FDD" w:rsidP="00284BA4"/>
        </w:tc>
      </w:tr>
    </w:tbl>
    <w:p w:rsidR="00E63FDD" w:rsidRPr="002B0DE6" w:rsidRDefault="00E63FDD" w:rsidP="00E63FDD">
      <w:pPr>
        <w:suppressAutoHyphens/>
        <w:ind w:firstLine="709"/>
        <w:jc w:val="both"/>
        <w:rPr>
          <w:kern w:val="2"/>
        </w:rPr>
      </w:pPr>
    </w:p>
    <w:p w:rsidR="00E63FDD" w:rsidRPr="002B0DE6" w:rsidRDefault="00E63FDD" w:rsidP="00E63FDD">
      <w:pPr>
        <w:suppressAutoHyphens/>
        <w:ind w:firstLine="709"/>
        <w:jc w:val="both"/>
        <w:rPr>
          <w:kern w:val="2"/>
        </w:rPr>
      </w:pPr>
      <w:r w:rsidRPr="002B0DE6">
        <w:rPr>
          <w:kern w:val="2"/>
        </w:rPr>
        <w:t>«__</w:t>
      </w:r>
      <w:proofErr w:type="gramStart"/>
      <w:r w:rsidRPr="002B0DE6">
        <w:rPr>
          <w:kern w:val="2"/>
        </w:rPr>
        <w:t>_»_</w:t>
      </w:r>
      <w:proofErr w:type="gramEnd"/>
      <w:r w:rsidRPr="002B0DE6">
        <w:rPr>
          <w:kern w:val="2"/>
        </w:rPr>
        <w:t>_______________20__г. _____________________/______________/</w:t>
      </w:r>
    </w:p>
    <w:p w:rsidR="00E63FDD" w:rsidRPr="002B0DE6" w:rsidRDefault="00E63FDD" w:rsidP="00E63FDD">
      <w:pPr>
        <w:suppressAutoHyphens/>
        <w:ind w:firstLine="709"/>
        <w:jc w:val="both"/>
        <w:rPr>
          <w:kern w:val="2"/>
        </w:rPr>
      </w:pPr>
      <w:r w:rsidRPr="002B0DE6">
        <w:rPr>
          <w:kern w:val="2"/>
        </w:rPr>
        <w:t xml:space="preserve">                                                     (подпись руководителя учреждения, расшифровка подписи)</w:t>
      </w:r>
    </w:p>
    <w:p w:rsidR="00E63FDD" w:rsidRPr="002B0DE6" w:rsidRDefault="00E63FDD" w:rsidP="00E63FDD">
      <w:pPr>
        <w:suppressAutoHyphens/>
        <w:ind w:firstLine="709"/>
        <w:jc w:val="both"/>
        <w:rPr>
          <w:kern w:val="2"/>
        </w:rPr>
      </w:pPr>
      <w:r w:rsidRPr="002B0DE6">
        <w:rPr>
          <w:kern w:val="2"/>
        </w:rPr>
        <w:t>М.П.</w:t>
      </w:r>
    </w:p>
    <w:p w:rsidR="00E63FDD" w:rsidRPr="002B0DE6" w:rsidRDefault="00E63FDD" w:rsidP="00E63FDD">
      <w:pPr>
        <w:ind w:firstLine="709"/>
        <w:jc w:val="both"/>
      </w:pPr>
    </w:p>
    <w:p w:rsidR="00E63FDD" w:rsidRPr="002B0DE6" w:rsidRDefault="00E63FDD" w:rsidP="00E63FDD">
      <w:pPr>
        <w:ind w:firstLine="709"/>
        <w:jc w:val="both"/>
      </w:pPr>
    </w:p>
    <w:p w:rsidR="00E63FDD" w:rsidRPr="002B0DE6" w:rsidRDefault="00E63FDD" w:rsidP="00E63FDD">
      <w:pPr>
        <w:suppressAutoHyphens/>
        <w:ind w:firstLine="709"/>
        <w:jc w:val="both"/>
        <w:rPr>
          <w:kern w:val="2"/>
          <w:szCs w:val="28"/>
          <w:lang w:eastAsia="en-US"/>
        </w:rPr>
      </w:pPr>
      <w:r w:rsidRPr="002B0DE6">
        <w:rPr>
          <w:kern w:val="2"/>
          <w:szCs w:val="28"/>
          <w:lang w:eastAsia="en-US"/>
        </w:rPr>
        <w:t>Оформление заявки подтверждает согласие конкурсанта / родителей (законных представителей) конкурсанта (нужное подчеркнуть) на обработку персональных данных в соответствии со ст. 9 Федерального закона «О персональных данных» от 27.07.2006 № 152-ФЗ (в случае оформления заявки от коллектива подписи ставят все конкурсанты / родители (законные представители)).</w:t>
      </w:r>
    </w:p>
    <w:p w:rsidR="00E63FDD" w:rsidRPr="002B0DE6" w:rsidRDefault="00E63FDD" w:rsidP="00E63FDD">
      <w:pPr>
        <w:suppressAutoHyphens/>
        <w:ind w:firstLine="709"/>
        <w:jc w:val="both"/>
        <w:rPr>
          <w:kern w:val="2"/>
          <w:szCs w:val="28"/>
          <w:lang w:eastAsia="en-US"/>
        </w:rPr>
      </w:pPr>
      <w:r w:rsidRPr="002B0DE6">
        <w:rPr>
          <w:kern w:val="2"/>
          <w:szCs w:val="28"/>
          <w:lang w:eastAsia="en-US"/>
        </w:rPr>
        <w:t>«__</w:t>
      </w:r>
      <w:proofErr w:type="gramStart"/>
      <w:r w:rsidRPr="002B0DE6">
        <w:rPr>
          <w:kern w:val="2"/>
          <w:szCs w:val="28"/>
          <w:lang w:eastAsia="en-US"/>
        </w:rPr>
        <w:t>_»_</w:t>
      </w:r>
      <w:proofErr w:type="gramEnd"/>
      <w:r w:rsidRPr="002B0DE6">
        <w:rPr>
          <w:kern w:val="2"/>
          <w:szCs w:val="28"/>
          <w:lang w:eastAsia="en-US"/>
        </w:rPr>
        <w:t xml:space="preserve">_____________20__ г. </w:t>
      </w:r>
      <w:r w:rsidRPr="002B0DE6">
        <w:rPr>
          <w:kern w:val="2"/>
          <w:szCs w:val="28"/>
          <w:lang w:eastAsia="en-US"/>
        </w:rPr>
        <w:tab/>
        <w:t>__________________________/______________/</w:t>
      </w:r>
    </w:p>
    <w:p w:rsidR="00E63FDD" w:rsidRPr="002B0DE6" w:rsidRDefault="00E63FDD" w:rsidP="00E63FDD">
      <w:pPr>
        <w:suppressAutoHyphens/>
        <w:ind w:left="4248" w:firstLine="709"/>
        <w:jc w:val="both"/>
        <w:rPr>
          <w:kern w:val="2"/>
          <w:szCs w:val="28"/>
          <w:lang w:eastAsia="en-US"/>
        </w:rPr>
      </w:pPr>
      <w:r w:rsidRPr="002B0DE6">
        <w:rPr>
          <w:kern w:val="2"/>
          <w:szCs w:val="28"/>
          <w:lang w:eastAsia="en-US"/>
        </w:rPr>
        <w:t>__________________________/______________/</w:t>
      </w:r>
    </w:p>
    <w:p w:rsidR="00E63FDD" w:rsidRPr="002B0DE6" w:rsidRDefault="00E63FDD" w:rsidP="00E63FDD">
      <w:pPr>
        <w:suppressAutoHyphens/>
        <w:ind w:left="4248" w:firstLine="709"/>
        <w:jc w:val="both"/>
        <w:rPr>
          <w:kern w:val="2"/>
          <w:szCs w:val="28"/>
          <w:lang w:eastAsia="en-US"/>
        </w:rPr>
      </w:pPr>
      <w:r w:rsidRPr="002B0DE6">
        <w:rPr>
          <w:kern w:val="2"/>
          <w:szCs w:val="28"/>
          <w:lang w:eastAsia="en-US"/>
        </w:rPr>
        <w:t>__________________________/______________/</w:t>
      </w:r>
    </w:p>
    <w:p w:rsidR="00E63FDD" w:rsidRPr="002B0DE6" w:rsidRDefault="00E63FDD" w:rsidP="00E63FDD">
      <w:pPr>
        <w:suppressAutoHyphens/>
        <w:ind w:left="4248" w:hanging="1980"/>
        <w:jc w:val="both"/>
        <w:rPr>
          <w:kern w:val="2"/>
          <w:szCs w:val="28"/>
          <w:lang w:eastAsia="en-US"/>
        </w:rPr>
      </w:pPr>
      <w:r w:rsidRPr="002B0DE6">
        <w:rPr>
          <w:kern w:val="2"/>
          <w:szCs w:val="28"/>
          <w:lang w:eastAsia="en-US"/>
        </w:rPr>
        <w:t xml:space="preserve"> (подпись конкурсанта/родителя/законного представителя, расшифровка подписи)</w:t>
      </w:r>
    </w:p>
    <w:p w:rsidR="00DE54D8" w:rsidRPr="00E63FDD" w:rsidRDefault="00DE54D8" w:rsidP="00E63FDD"/>
    <w:sectPr w:rsidR="00DE54D8" w:rsidRPr="00E63FDD" w:rsidSect="00684FF4">
      <w:pgSz w:w="11906" w:h="16838"/>
      <w:pgMar w:top="567" w:right="567" w:bottom="1701" w:left="23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03EFF"/>
    <w:multiLevelType w:val="hybridMultilevel"/>
    <w:tmpl w:val="19EE0680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A6BA3"/>
    <w:multiLevelType w:val="hybridMultilevel"/>
    <w:tmpl w:val="36A4C342"/>
    <w:lvl w:ilvl="0" w:tplc="686A05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205CA"/>
    <w:multiLevelType w:val="hybridMultilevel"/>
    <w:tmpl w:val="7D580E9E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6470BD"/>
    <w:multiLevelType w:val="hybridMultilevel"/>
    <w:tmpl w:val="28B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F43B5"/>
    <w:multiLevelType w:val="hybridMultilevel"/>
    <w:tmpl w:val="63C4EB86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46C92"/>
    <w:multiLevelType w:val="hybridMultilevel"/>
    <w:tmpl w:val="28BC0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3293E"/>
    <w:multiLevelType w:val="hybridMultilevel"/>
    <w:tmpl w:val="28F818A2"/>
    <w:lvl w:ilvl="0" w:tplc="35FC5B0A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D254C6E"/>
    <w:multiLevelType w:val="hybridMultilevel"/>
    <w:tmpl w:val="B636E538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A59B8"/>
    <w:multiLevelType w:val="hybridMultilevel"/>
    <w:tmpl w:val="93DE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0D4CC9"/>
    <w:multiLevelType w:val="hybridMultilevel"/>
    <w:tmpl w:val="EFB6BB8C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61351"/>
    <w:multiLevelType w:val="hybridMultilevel"/>
    <w:tmpl w:val="D3EC83C0"/>
    <w:lvl w:ilvl="0" w:tplc="686A0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449"/>
    <w:rsid w:val="00000921"/>
    <w:rsid w:val="00373AF8"/>
    <w:rsid w:val="003E3225"/>
    <w:rsid w:val="00624449"/>
    <w:rsid w:val="00683B9A"/>
    <w:rsid w:val="00684FF4"/>
    <w:rsid w:val="00736DAB"/>
    <w:rsid w:val="00A41125"/>
    <w:rsid w:val="00A50875"/>
    <w:rsid w:val="00DE54D8"/>
    <w:rsid w:val="00E6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F852"/>
  <w15:docId w15:val="{00B5AF4A-9EE2-4CA8-811E-3AFB762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11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84FF4"/>
    <w:pPr>
      <w:ind w:left="720"/>
      <w:contextualSpacing/>
    </w:pPr>
  </w:style>
  <w:style w:type="paragraph" w:styleId="a5">
    <w:name w:val="No Spacing"/>
    <w:basedOn w:val="a"/>
    <w:link w:val="a6"/>
    <w:uiPriority w:val="1"/>
    <w:qFormat/>
    <w:rsid w:val="00736DAB"/>
    <w:rPr>
      <w:rFonts w:ascii="Cambria" w:eastAsia="SimSun" w:hAnsi="Cambria"/>
      <w:sz w:val="22"/>
      <w:szCs w:val="22"/>
      <w:lang w:val="en-US" w:eastAsia="en-US"/>
    </w:rPr>
  </w:style>
  <w:style w:type="character" w:customStyle="1" w:styleId="a6">
    <w:name w:val="Без интервала Знак"/>
    <w:link w:val="a5"/>
    <w:uiPriority w:val="1"/>
    <w:locked/>
    <w:rsid w:val="00736DAB"/>
    <w:rPr>
      <w:rFonts w:ascii="Cambria" w:eastAsia="SimSun" w:hAnsi="Cambr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hkasimov@yandex.ru" TargetMode="External"/><Relationship Id="rId5" Type="http://schemas.openxmlformats.org/officeDocument/2006/relationships/hyperlink" Target="http://www.metodistrzn.ru/competition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User</cp:lastModifiedBy>
  <cp:revision>5</cp:revision>
  <dcterms:created xsi:type="dcterms:W3CDTF">2019-05-06T13:48:00Z</dcterms:created>
  <dcterms:modified xsi:type="dcterms:W3CDTF">2019-05-24T12:46:00Z</dcterms:modified>
</cp:coreProperties>
</file>