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конкурсная группа.</w:t>
      </w: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5A2FF6" w:rsidRDefault="005A2FF6" w:rsidP="005A2FF6">
      <w:pPr>
        <w:rPr>
          <w:rFonts w:ascii="Times New Roman" w:hAnsi="Times New Roman" w:cs="Times New Roman"/>
          <w:b/>
          <w:sz w:val="16"/>
          <w:szCs w:val="16"/>
        </w:rPr>
      </w:pPr>
    </w:p>
    <w:p w:rsidR="005A2FF6" w:rsidRDefault="005A2FF6" w:rsidP="005A2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Тематическое тестирование.</w:t>
      </w: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2FF6" w:rsidRDefault="005A2FF6" w:rsidP="005A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1 -  «Биография Л.Бетховена»</w:t>
      </w:r>
    </w:p>
    <w:p w:rsidR="005A2FF6" w:rsidRDefault="005A2FF6" w:rsidP="005A2F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каждый вопрос дано 3 варианта ответа, надо выбрать правильный и поставить соответствующую букву в пустую клетку напротив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FF6" w:rsidRPr="005A2FF6" w:rsidRDefault="005A2FF6" w:rsidP="005A2F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жизни Л.Бетховена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1697 – 1728</w:t>
            </w:r>
          </w:p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1797 – 1828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1770 - 1827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 родился в городе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Эйзенах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Зальцбург;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Бонн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был отец Людвига?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каретный мастер;</w:t>
            </w:r>
          </w:p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певец-тенорист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капельмейстер.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мнению отца Бетховена, на кого по одарённости и успеху среди публики  должен был быть похож маленький Людвиг: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Гайдн;</w:t>
            </w:r>
          </w:p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Бах;</w:t>
            </w:r>
          </w:p>
          <w:p w:rsidR="005A2FF6" w:rsidRDefault="005A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Моцарт.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кого служил юный Бетховен в придворном оркестре Кёльнского курфюрста в городе Бонне: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ударник;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саксофонист;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альтист.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являлся учителем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proofErr w:type="gramEnd"/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В.А.Моцарт;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И.Гайдн</w:t>
            </w:r>
          </w:p>
        </w:tc>
      </w:tr>
      <w:tr w:rsidR="005A2FF6" w:rsidTr="005A2FF6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принадлежат слова: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 на него! Он всех заставит о себе говорить!»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В.Моцарт;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И.Гайдн;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историческое событие, современником которого был Бетховен, повлияло на его взгляды и творчество?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Восстание в Польше 1830-1831гг.;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Великая французская революция 1789 г.;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Октябрьская революция 1917 г.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1789 г. Бетховен был вольнослушателем философского факультета университета в городе: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Бонн;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Вена;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Зальцбург.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с которым связана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льшая часть жизни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Бонн;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Вена;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Зальцбург.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Бетховен переезжает в Вену?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чтобы подыскать жильё для семьи;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чтобы поправить своё 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материальное положение;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чтобы брать уроки у Гайдна.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Гайдн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дооценил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великого композитора?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Бетховен не желал играть для Гайдна;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отсутствие полного творческого взаимопонимания;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Бетховен плохо учил уроки.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вновь изобретённом инструменте выступал Бетховен?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саксофон;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арфа;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фортепиано.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Бетховен не мог полноценно дирижировать оркестром?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из-за плохого зрения;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из-за отсутствия нот;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из-за глухоты. 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Осенью 1802 года в состоянии душевного кризиса Бетховен пишет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Хейлигенштатское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послание;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обращение;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завещание.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чего общался Бетховен с друзьями?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письма;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разговорные тетради;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музыкальные послания.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Л.Бетховена не было своей семьи. Что ему её заменило?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творчество;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опекунство племянника;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друзья.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сочинение было заказано Бетховену русским послом в Вене графом Разумовским?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«Посольские квартеты»;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«Русские квартеты»;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«Графские квартеты».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немецкого поэта преклонялся  Бетховен и мечтал о дружбе с ним?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Гофман;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Гельдерлин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Гёте.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Гимном Евросоюза является одно из сочинений Бетховена, это: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хор из оперы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финальный хор симфонии № 9;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увертюра «Эгмонт».</w:t>
            </w:r>
          </w:p>
        </w:tc>
      </w:tr>
    </w:tbl>
    <w:p w:rsidR="005A2FF6" w:rsidRDefault="005A2FF6" w:rsidP="005A2FF6">
      <w:pPr>
        <w:rPr>
          <w:rFonts w:ascii="Times New Roman" w:hAnsi="Times New Roman" w:cs="Times New Roman"/>
          <w:sz w:val="24"/>
          <w:szCs w:val="24"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конкурсная группа.</w:t>
      </w: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ТЕСТ № 2 – творчество Л.Бетховена</w:t>
      </w:r>
    </w:p>
    <w:p w:rsidR="005A2FF6" w:rsidRDefault="005A2FF6" w:rsidP="005A2F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каждый вопрос дано 3 варианта ответа, надо выбрать правильный и поставить соответствующую букву в пустую клетку напротив вопроса.</w:t>
      </w:r>
    </w:p>
    <w:p w:rsidR="005A2FF6" w:rsidRPr="005A2FF6" w:rsidRDefault="005A2FF6" w:rsidP="005A2F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710"/>
        <w:gridCol w:w="4076"/>
      </w:tblGrid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направления в искусстве был композитор Л.Бетховен?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барокко;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классицизм;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романтизм.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симфоний создано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9;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41;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104.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симфония НЕ принадлежит Бетховену?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«Пасторальная»;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«Героическая»;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«Прощальная».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жанр, к которому НЕ обращался Бетховен: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балет;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концерт;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песня без слов.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сонаты, которой критики дали название «Лунная»: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8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14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23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оперы, написанной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«Творение Прометея»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Фиделио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«Эгмонт»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цикл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«К далёкой возлюбленной»;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«Зимний путь»;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«Любовь и жизнь женщины».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фортепианная соната НЕ принадлежит Бетховену: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«Аврора»;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«Аппассионата»;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 финалом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Rondo</w:t>
            </w:r>
            <w:r w:rsidRPr="005A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alla</w:t>
            </w:r>
            <w:proofErr w:type="spellEnd"/>
            <w:r w:rsidRPr="005A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девятой симфонии написан на текст: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Шиллера;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Гёте;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Гейне.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Произведение, где впервые в инструментальной сонате появляется медленное вступление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«Лунная»;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«Патетическая»;</w:t>
            </w:r>
          </w:p>
          <w:p w:rsidR="005A2FF6" w:rsidRDefault="005A2FF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«Аврора».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поэт, автор трагедии «Эгмонт»: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Шиллер;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Гёте;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Рельштаб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жанр, который благодаря творчеству Бетховена приобрёл самостоятельность: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прелюдия;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увертюра;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интродукция. 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балет принадлежит Бетховену: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«Безделушки»;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«Творение Прометея»;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«Корсар».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Симфонии №3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«Пасторальная»;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«Прощальная»;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«Героическая» 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«Аппассионата» означает: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«страстная»;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«с приподнятым, возвышенным настроением»;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«утренняя заря».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какой форме писались первые части классических  сонат, симфоний, квартетов и концертов?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сложная трёхчастная форма;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вариации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бас-остинато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сонатная форма.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инструмент, добавленный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Бетховеным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симфоническую партитуру: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тромбон;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серпент;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саксофон.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 написана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фортепиано;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скрипки и фортепиано;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виолончели и фортепиано.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Какой новый жанр заменил традиционный менуэт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симфонического цикла в творчестве Бетховена?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вальс;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скерцо;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лендлер.</w:t>
            </w: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сочинение Бетховена: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Девятая симфония;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«Торжественная месса»;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струнные квартеты.</w:t>
            </w:r>
          </w:p>
        </w:tc>
      </w:tr>
    </w:tbl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конкурсная группа.</w:t>
      </w:r>
    </w:p>
    <w:p w:rsidR="005A2FF6" w:rsidRDefault="005A2FF6" w:rsidP="005A2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5A2FF6" w:rsidRDefault="005A2FF6" w:rsidP="005A2FF6">
      <w:pPr>
        <w:rPr>
          <w:rFonts w:ascii="Times New Roman" w:hAnsi="Times New Roman" w:cs="Times New Roman"/>
        </w:rPr>
      </w:pPr>
    </w:p>
    <w:p w:rsidR="005A2FF6" w:rsidRDefault="005A2FF6" w:rsidP="005A2FF6">
      <w:pPr>
        <w:rPr>
          <w:rFonts w:ascii="Times New Roman" w:hAnsi="Times New Roman" w:cs="Times New Roman"/>
          <w:b/>
        </w:rPr>
      </w:pPr>
    </w:p>
    <w:p w:rsidR="005A2FF6" w:rsidRDefault="005A2FF6" w:rsidP="005A2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№ 3 - угадай тональности произведений Л.Бетховена</w:t>
      </w:r>
    </w:p>
    <w:p w:rsidR="005A2FF6" w:rsidRDefault="005A2FF6" w:rsidP="005A2FF6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675"/>
        <w:gridCol w:w="5812"/>
        <w:gridCol w:w="2410"/>
      </w:tblGrid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Увертюра «Эгмонт», побочная тема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Симфония № 5,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часть, побочная тема 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симфонии № 5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A2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«Патетической сонаты», 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побочная тема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FF6" w:rsidTr="005A2F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«Патетической сонаты».</w:t>
            </w:r>
          </w:p>
          <w:p w:rsidR="005A2FF6" w:rsidRDefault="005A2F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F6" w:rsidRDefault="005A2FF6" w:rsidP="005A2F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2FF6" w:rsidRDefault="005A2FF6" w:rsidP="005A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A2FF6" w:rsidRDefault="005A2FF6" w:rsidP="005A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2FF6" w:rsidRDefault="005A2FF6" w:rsidP="005A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5A2FF6" w:rsidRDefault="005A2FF6" w:rsidP="005A2F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5A2FF6" w:rsidRDefault="005A2FF6" w:rsidP="005A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5A2FF6" w:rsidRDefault="005A2FF6" w:rsidP="005A2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c-moll</w:t>
      </w: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2FF6" w:rsidRDefault="005A2FF6" w:rsidP="005A2F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конкурсная группа.</w:t>
      </w:r>
    </w:p>
    <w:p w:rsidR="005A2FF6" w:rsidRDefault="005A2FF6" w:rsidP="005A2FF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__________________________________________</w:t>
      </w:r>
    </w:p>
    <w:p w:rsidR="005A2FF6" w:rsidRDefault="005A2FF6" w:rsidP="005A2FF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2FF6" w:rsidRDefault="005A2FF6" w:rsidP="005A2F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47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F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КРОССВОРДЫ.</w:t>
      </w:r>
    </w:p>
    <w:p w:rsidR="005A2FF6" w:rsidRPr="005A2FF6" w:rsidRDefault="005A2FF6" w:rsidP="005A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Реши кроссворд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A2FF6" w:rsidTr="005A2FF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6" w:rsidRDefault="005A2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5A2FF6" w:rsidRDefault="005A2FF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A2FF6" w:rsidRDefault="005A2FF6" w:rsidP="005A2FF6">
      <w:pPr>
        <w:rPr>
          <w:rFonts w:ascii="Times New Roman" w:hAnsi="Times New Roman" w:cs="Times New Roman"/>
          <w:sz w:val="16"/>
          <w:szCs w:val="16"/>
        </w:rPr>
      </w:pP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Композитор, органист,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клавирист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джирижёр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музыкальный писатель, обучавший  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юного Бетховена композиции, игре на органе и фортепиано.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Музыкальный инструмент, сконструированный в конце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века,  игрой на котором 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Бетховен завоевал славу блестящего исполнителя.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«Героиня» сатирической песни Бетховена на слова Гёте, на которые впоследствии 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также была написана песня русским композитором М.П.Мусоргским.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Название одной из сонат Бетховена, в переводе «страстная».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Жанр музыкального произведения Бетховена «Шотландская застольная … 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Жанр танца испанского происхождения, ритм которого используется в увертюре «Эгмонт».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Немецкий композитор, о ком Бетховен сказал: «Не ручей! – Море должно быть его имя…».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Форма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части 5 симфонии – двойные …?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Имя возлюбленной, которой Бетховен посвятил «Лунную сонату» -   …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Брунсвик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– </w:t>
      </w:r>
      <w:r>
        <w:rPr>
          <w:rFonts w:ascii="Times New Roman" w:hAnsi="Times New Roman" w:cs="Times New Roman"/>
          <w:i/>
          <w:sz w:val="24"/>
          <w:szCs w:val="24"/>
        </w:rPr>
        <w:t>горизонталь</w:t>
      </w:r>
      <w:r>
        <w:rPr>
          <w:rFonts w:ascii="Times New Roman" w:hAnsi="Times New Roman" w:cs="Times New Roman"/>
          <w:sz w:val="24"/>
          <w:szCs w:val="24"/>
        </w:rPr>
        <w:t>. Новый жанр, который Бетховен ввёл вместо традиционного менуэта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в симфонический  цикл в качестве его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i/>
          <w:sz w:val="24"/>
          <w:szCs w:val="24"/>
        </w:rPr>
        <w:t>вертикаль.</w:t>
      </w:r>
      <w:r>
        <w:rPr>
          <w:rFonts w:ascii="Times New Roman" w:hAnsi="Times New Roman" w:cs="Times New Roman"/>
          <w:sz w:val="24"/>
          <w:szCs w:val="24"/>
        </w:rPr>
        <w:t xml:space="preserve"> Жанр музыкального произведения «Пасторальная».</w:t>
      </w:r>
    </w:p>
    <w:p w:rsidR="005A2FF6" w:rsidRDefault="005A2FF6" w:rsidP="005A2FF6">
      <w:pPr>
        <w:spacing w:line="240" w:lineRule="auto"/>
        <w:ind w:left="-709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Музыкальный эпиграф к 5 симфонии, о котором Бетховен говорил: «Так … стучится в дверь».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Жанр музыкального произведения Бетховена «Творения Прометея».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Музыкальный инструмент, введённый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Бетховеным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 симфонического  оркестра.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горизонталь. </w:t>
      </w:r>
      <w:r>
        <w:rPr>
          <w:rFonts w:ascii="Times New Roman" w:hAnsi="Times New Roman" w:cs="Times New Roman"/>
          <w:sz w:val="24"/>
          <w:szCs w:val="24"/>
        </w:rPr>
        <w:t>Жанр музыкального произведения, исполняемый солирующим фортепиано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и оркестром.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</w:t>
      </w:r>
      <w:r>
        <w:rPr>
          <w:rFonts w:ascii="Times New Roman" w:hAnsi="Times New Roman" w:cs="Times New Roman"/>
          <w:i/>
          <w:sz w:val="24"/>
          <w:szCs w:val="24"/>
        </w:rPr>
        <w:t xml:space="preserve">вертикаль. </w:t>
      </w:r>
      <w:r>
        <w:rPr>
          <w:rFonts w:ascii="Times New Roman" w:hAnsi="Times New Roman" w:cs="Times New Roman"/>
          <w:sz w:val="24"/>
          <w:szCs w:val="24"/>
        </w:rPr>
        <w:t>Заключительный раздел увертюры «Эгмонт».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Жанр музыкального произведения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Фиделио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Император, которому Бетховен хотел посвятить симфонию № 3, названную позже      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«Героической».</w:t>
      </w:r>
    </w:p>
    <w:p w:rsid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Соната Бетховена, название которой переводится как «утренняя заря».</w:t>
      </w:r>
    </w:p>
    <w:p w:rsidR="005A2FF6" w:rsidRPr="005A2FF6" w:rsidRDefault="005A2FF6" w:rsidP="005A2FF6">
      <w:pPr>
        <w:spacing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Река, на берегу которой расположен родной город Бетховена.</w:t>
      </w:r>
    </w:p>
    <w:sectPr w:rsidR="005A2FF6" w:rsidRPr="005A2FF6" w:rsidSect="005A2F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2FF6"/>
    <w:rsid w:val="004A471B"/>
    <w:rsid w:val="00581212"/>
    <w:rsid w:val="005A2FF6"/>
    <w:rsid w:val="0098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F6"/>
    <w:pPr>
      <w:ind w:left="720"/>
      <w:contextualSpacing/>
    </w:pPr>
  </w:style>
  <w:style w:type="table" w:styleId="a4">
    <w:name w:val="Table Grid"/>
    <w:basedOn w:val="a1"/>
    <w:uiPriority w:val="59"/>
    <w:rsid w:val="005A2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D6E21-07DA-4A9E-8580-2A543BF1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1181</Words>
  <Characters>6733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2020-04-27T15:49:00Z</dcterms:created>
  <dcterms:modified xsi:type="dcterms:W3CDTF">2020-04-28T09:06:00Z</dcterms:modified>
</cp:coreProperties>
</file>