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1D" w:rsidRPr="0050014E" w:rsidRDefault="00656A19" w:rsidP="0050014E">
      <w:pPr>
        <w:jc w:val="center"/>
        <w:rPr>
          <w:rFonts w:ascii="Times New Roman" w:hAnsi="Times New Roman" w:cs="Times New Roman"/>
          <w:i/>
          <w:sz w:val="28"/>
          <w:szCs w:val="28"/>
        </w:rPr>
      </w:pPr>
      <w:r w:rsidRPr="0050014E">
        <w:rPr>
          <w:rFonts w:ascii="Times New Roman" w:hAnsi="Times New Roman" w:cs="Times New Roman"/>
          <w:i/>
          <w:sz w:val="28"/>
          <w:szCs w:val="28"/>
        </w:rPr>
        <w:t>Наименование школы</w:t>
      </w:r>
      <w:r w:rsidR="00753CF9">
        <w:rPr>
          <w:rFonts w:ascii="Times New Roman" w:hAnsi="Times New Roman" w:cs="Times New Roman"/>
          <w:i/>
          <w:sz w:val="28"/>
          <w:szCs w:val="28"/>
        </w:rPr>
        <w:t xml:space="preserve"> по Уставу</w:t>
      </w:r>
    </w:p>
    <w:p w:rsidR="00656A19" w:rsidRDefault="00656A19"/>
    <w:p w:rsidR="00656A19" w:rsidRDefault="00656A19"/>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104"/>
      </w:tblGrid>
      <w:tr w:rsidR="00656A19" w:rsidTr="0050014E">
        <w:trPr>
          <w:trHeight w:val="2687"/>
        </w:trPr>
        <w:tc>
          <w:tcPr>
            <w:tcW w:w="4537" w:type="dxa"/>
          </w:tcPr>
          <w:p w:rsidR="00656A19" w:rsidRPr="00656A19" w:rsidRDefault="00656A19" w:rsidP="000B4A05">
            <w:pPr>
              <w:pStyle w:val="TableParagraph"/>
              <w:spacing w:line="315" w:lineRule="exact"/>
              <w:ind w:left="1586" w:right="1577"/>
              <w:jc w:val="center"/>
              <w:rPr>
                <w:sz w:val="28"/>
                <w:lang w:val="ru-RU"/>
              </w:rPr>
            </w:pPr>
            <w:r w:rsidRPr="00656A19">
              <w:rPr>
                <w:sz w:val="28"/>
                <w:lang w:val="ru-RU"/>
              </w:rPr>
              <w:t>ПРИНЯТО</w:t>
            </w:r>
          </w:p>
          <w:p w:rsidR="00656A19" w:rsidRPr="00656A19" w:rsidRDefault="00656A19" w:rsidP="000B4A05">
            <w:pPr>
              <w:pStyle w:val="TableParagraph"/>
              <w:spacing w:before="2"/>
              <w:ind w:left="532" w:right="266" w:firstLine="362"/>
              <w:rPr>
                <w:i/>
                <w:spacing w:val="1"/>
                <w:sz w:val="28"/>
                <w:lang w:val="ru-RU"/>
              </w:rPr>
            </w:pPr>
            <w:r w:rsidRPr="00656A19">
              <w:rPr>
                <w:sz w:val="28"/>
                <w:lang w:val="ru-RU"/>
              </w:rPr>
              <w:t>Педагогическим советом</w:t>
            </w:r>
            <w:r w:rsidRPr="00656A19">
              <w:rPr>
                <w:spacing w:val="1"/>
                <w:sz w:val="28"/>
                <w:lang w:val="ru-RU"/>
              </w:rPr>
              <w:t xml:space="preserve"> </w:t>
            </w:r>
            <w:r w:rsidRPr="00656A19">
              <w:rPr>
                <w:i/>
                <w:sz w:val="28"/>
                <w:lang w:val="ru-RU"/>
              </w:rPr>
              <w:t>(наименование школы</w:t>
            </w:r>
            <w:r w:rsidR="00753CF9">
              <w:rPr>
                <w:i/>
                <w:sz w:val="28"/>
                <w:lang w:val="ru-RU"/>
              </w:rPr>
              <w:t xml:space="preserve"> по Уставу</w:t>
            </w:r>
            <w:r w:rsidRPr="00656A19">
              <w:rPr>
                <w:i/>
                <w:sz w:val="28"/>
                <w:lang w:val="ru-RU"/>
              </w:rPr>
              <w:t>)</w:t>
            </w:r>
            <w:r w:rsidRPr="00656A19">
              <w:rPr>
                <w:i/>
                <w:spacing w:val="1"/>
                <w:sz w:val="28"/>
                <w:lang w:val="ru-RU"/>
              </w:rPr>
              <w:t xml:space="preserve"> </w:t>
            </w:r>
          </w:p>
          <w:p w:rsidR="00656A19" w:rsidRPr="00656A19" w:rsidRDefault="00656A19" w:rsidP="000B4A05">
            <w:pPr>
              <w:pStyle w:val="TableParagraph"/>
              <w:spacing w:before="2"/>
              <w:ind w:left="532" w:right="266" w:firstLine="362"/>
              <w:rPr>
                <w:spacing w:val="1"/>
                <w:sz w:val="28"/>
                <w:lang w:val="ru-RU"/>
              </w:rPr>
            </w:pPr>
          </w:p>
          <w:p w:rsidR="00656A19" w:rsidRPr="00656A19" w:rsidRDefault="00656A19" w:rsidP="000B4A05">
            <w:pPr>
              <w:pStyle w:val="TableParagraph"/>
              <w:spacing w:before="2"/>
              <w:ind w:left="532" w:right="266" w:firstLine="362"/>
              <w:rPr>
                <w:spacing w:val="1"/>
                <w:sz w:val="28"/>
                <w:lang w:val="ru-RU"/>
              </w:rPr>
            </w:pPr>
          </w:p>
          <w:p w:rsidR="00656A19" w:rsidRDefault="00656A19" w:rsidP="000B4A05">
            <w:pPr>
              <w:pStyle w:val="TableParagraph"/>
              <w:spacing w:before="2"/>
              <w:ind w:left="532" w:right="266" w:hanging="82"/>
              <w:rPr>
                <w:sz w:val="28"/>
              </w:rPr>
            </w:pPr>
            <w:r>
              <w:rPr>
                <w:sz w:val="28"/>
              </w:rPr>
              <w:t>Протокол</w:t>
            </w:r>
            <w:r>
              <w:rPr>
                <w:spacing w:val="-2"/>
                <w:sz w:val="28"/>
              </w:rPr>
              <w:t xml:space="preserve">  </w:t>
            </w:r>
            <w:r>
              <w:rPr>
                <w:sz w:val="28"/>
              </w:rPr>
              <w:t>от</w:t>
            </w:r>
            <w:r>
              <w:rPr>
                <w:sz w:val="28"/>
              </w:rPr>
              <w:tab/>
            </w:r>
            <w:r>
              <w:rPr>
                <w:sz w:val="28"/>
                <w:lang w:val="ru-RU"/>
              </w:rPr>
              <w:t xml:space="preserve">             </w:t>
            </w:r>
            <w:r>
              <w:rPr>
                <w:spacing w:val="-3"/>
                <w:sz w:val="28"/>
              </w:rPr>
              <w:t>№</w:t>
            </w:r>
          </w:p>
        </w:tc>
        <w:tc>
          <w:tcPr>
            <w:tcW w:w="5104" w:type="dxa"/>
          </w:tcPr>
          <w:p w:rsidR="00656A19" w:rsidRDefault="00656A19" w:rsidP="000B4A05">
            <w:pPr>
              <w:pStyle w:val="TableParagraph"/>
              <w:spacing w:line="315" w:lineRule="exact"/>
              <w:ind w:right="132"/>
              <w:jc w:val="center"/>
              <w:rPr>
                <w:sz w:val="28"/>
                <w:lang w:val="ru-RU"/>
              </w:rPr>
            </w:pPr>
            <w:r>
              <w:rPr>
                <w:sz w:val="28"/>
                <w:lang w:val="ru-RU"/>
              </w:rPr>
              <w:t>УТВЕРЖДАЮ</w:t>
            </w:r>
          </w:p>
          <w:p w:rsidR="00656A19" w:rsidRPr="00656A19" w:rsidRDefault="00656A19" w:rsidP="00656A19">
            <w:pPr>
              <w:pStyle w:val="TableParagraph"/>
              <w:tabs>
                <w:tab w:val="center" w:pos="2481"/>
                <w:tab w:val="left" w:pos="4116"/>
              </w:tabs>
              <w:spacing w:line="315" w:lineRule="exact"/>
              <w:ind w:right="132"/>
              <w:rPr>
                <w:sz w:val="28"/>
                <w:lang w:val="ru-RU"/>
              </w:rPr>
            </w:pPr>
            <w:r>
              <w:rPr>
                <w:sz w:val="28"/>
                <w:lang w:val="ru-RU"/>
              </w:rPr>
              <w:tab/>
              <w:t>Директор _________ (ФИО)</w:t>
            </w:r>
          </w:p>
          <w:p w:rsidR="00656A19" w:rsidRDefault="00656A19" w:rsidP="000B4A05">
            <w:pPr>
              <w:pStyle w:val="TableParagraph"/>
              <w:spacing w:line="315" w:lineRule="exact"/>
              <w:ind w:right="132"/>
              <w:jc w:val="center"/>
              <w:rPr>
                <w:sz w:val="28"/>
                <w:lang w:val="ru-RU"/>
              </w:rPr>
            </w:pPr>
          </w:p>
          <w:p w:rsidR="00656A19" w:rsidRDefault="00656A19" w:rsidP="000B4A05">
            <w:pPr>
              <w:pStyle w:val="TableParagraph"/>
              <w:spacing w:line="315" w:lineRule="exact"/>
              <w:ind w:right="132"/>
              <w:jc w:val="center"/>
              <w:rPr>
                <w:sz w:val="28"/>
                <w:lang w:val="ru-RU"/>
              </w:rPr>
            </w:pPr>
          </w:p>
          <w:p w:rsidR="00656A19" w:rsidRPr="00656A19" w:rsidRDefault="00656A19" w:rsidP="000B4A05">
            <w:pPr>
              <w:pStyle w:val="TableParagraph"/>
              <w:spacing w:line="315" w:lineRule="exact"/>
              <w:ind w:right="132"/>
              <w:jc w:val="center"/>
              <w:rPr>
                <w:sz w:val="28"/>
                <w:lang w:val="ru-RU"/>
              </w:rPr>
            </w:pPr>
            <w:r w:rsidRPr="00656A19">
              <w:rPr>
                <w:sz w:val="28"/>
                <w:lang w:val="ru-RU"/>
              </w:rPr>
              <w:t>УТВЕРЖДЕНО</w:t>
            </w:r>
          </w:p>
          <w:p w:rsidR="00656A19" w:rsidRPr="00656A19" w:rsidRDefault="00656A19" w:rsidP="0050014E">
            <w:pPr>
              <w:pStyle w:val="TableParagraph"/>
              <w:spacing w:before="2"/>
              <w:ind w:left="666" w:right="802" w:hanging="3"/>
              <w:jc w:val="center"/>
              <w:rPr>
                <w:sz w:val="28"/>
                <w:szCs w:val="28"/>
                <w:lang w:val="ru-RU"/>
              </w:rPr>
            </w:pPr>
            <w:r w:rsidRPr="00656A19">
              <w:rPr>
                <w:sz w:val="28"/>
                <w:lang w:val="ru-RU"/>
              </w:rPr>
              <w:t xml:space="preserve">Приказом </w:t>
            </w:r>
            <w:r w:rsidRPr="008203A2">
              <w:rPr>
                <w:i/>
                <w:sz w:val="28"/>
                <w:lang w:val="ru-RU"/>
              </w:rPr>
              <w:t>(</w:t>
            </w:r>
            <w:r w:rsidRPr="00656A19">
              <w:rPr>
                <w:i/>
                <w:sz w:val="28"/>
                <w:lang w:val="ru-RU"/>
              </w:rPr>
              <w:t>наименование школы</w:t>
            </w:r>
            <w:r w:rsidR="00753CF9">
              <w:rPr>
                <w:i/>
                <w:sz w:val="28"/>
                <w:lang w:val="ru-RU"/>
              </w:rPr>
              <w:t xml:space="preserve"> по Уставу</w:t>
            </w:r>
            <w:r w:rsidRPr="00656A19">
              <w:rPr>
                <w:i/>
                <w:sz w:val="28"/>
                <w:lang w:val="ru-RU"/>
              </w:rPr>
              <w:t>)</w:t>
            </w:r>
            <w:r>
              <w:rPr>
                <w:rFonts w:ascii="Calibri"/>
                <w:sz w:val="30"/>
                <w:lang w:val="ru-RU"/>
              </w:rPr>
              <w:tab/>
            </w:r>
          </w:p>
          <w:p w:rsidR="00656A19" w:rsidRPr="00656A19" w:rsidRDefault="00656A19" w:rsidP="000B4A05">
            <w:pPr>
              <w:pStyle w:val="TableParagraph"/>
              <w:tabs>
                <w:tab w:val="left" w:pos="472"/>
              </w:tabs>
              <w:ind w:right="132"/>
              <w:jc w:val="center"/>
              <w:rPr>
                <w:sz w:val="28"/>
                <w:lang w:val="ru-RU"/>
              </w:rPr>
            </w:pPr>
            <w:r w:rsidRPr="00656A19">
              <w:rPr>
                <w:sz w:val="28"/>
                <w:lang w:val="ru-RU"/>
              </w:rPr>
              <w:t>от</w:t>
            </w:r>
            <w:r w:rsidRPr="00656A19">
              <w:rPr>
                <w:sz w:val="28"/>
                <w:lang w:val="ru-RU"/>
              </w:rPr>
              <w:tab/>
            </w:r>
            <w:r>
              <w:rPr>
                <w:sz w:val="28"/>
                <w:lang w:val="ru-RU"/>
              </w:rPr>
              <w:t xml:space="preserve">         </w:t>
            </w:r>
            <w:r w:rsidRPr="00656A19">
              <w:rPr>
                <w:sz w:val="28"/>
                <w:lang w:val="ru-RU"/>
              </w:rPr>
              <w:t>№</w:t>
            </w:r>
          </w:p>
        </w:tc>
      </w:tr>
    </w:tbl>
    <w:p w:rsidR="00656A19" w:rsidRDefault="00656A19"/>
    <w:p w:rsidR="00CA4CE7" w:rsidRDefault="00CA4CE7" w:rsidP="00753CF9">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753CF9" w:rsidRPr="00753CF9" w:rsidRDefault="00CA4CE7" w:rsidP="00753CF9">
      <w:pPr>
        <w:widowControl w:val="0"/>
        <w:autoSpaceDE w:val="0"/>
        <w:autoSpaceDN w:val="0"/>
        <w:spacing w:before="2" w:after="0" w:line="240" w:lineRule="auto"/>
        <w:ind w:left="1264" w:right="251"/>
        <w:jc w:val="center"/>
        <w:rPr>
          <w:rFonts w:ascii="Times New Roman" w:eastAsia="Times New Roman" w:hAnsi="Times New Roman" w:cs="Times New Roman"/>
          <w:b/>
          <w:i/>
          <w:sz w:val="28"/>
        </w:rPr>
      </w:pPr>
      <w:r w:rsidRPr="00CA4CE7">
        <w:rPr>
          <w:rFonts w:ascii="Times New Roman" w:eastAsia="Times New Roman" w:hAnsi="Times New Roman" w:cs="Times New Roman"/>
          <w:b/>
          <w:sz w:val="28"/>
        </w:rPr>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w:t>
      </w:r>
      <w:r>
        <w:rPr>
          <w:rFonts w:ascii="Times New Roman" w:eastAsia="Times New Roman" w:hAnsi="Times New Roman" w:cs="Times New Roman"/>
          <w:b/>
          <w:sz w:val="28"/>
        </w:rPr>
        <w:t>х</w:t>
      </w:r>
      <w:r w:rsidRPr="00CA4CE7">
        <w:rPr>
          <w:rFonts w:ascii="Times New Roman" w:eastAsia="Times New Roman" w:hAnsi="Times New Roman" w:cs="Times New Roman"/>
          <w:b/>
          <w:sz w:val="28"/>
        </w:rPr>
        <w:t xml:space="preserve"> образовательных программ в других организациях, осуществляющих образовательну</w:t>
      </w:r>
      <w:r>
        <w:rPr>
          <w:rFonts w:ascii="Times New Roman" w:eastAsia="Times New Roman" w:hAnsi="Times New Roman" w:cs="Times New Roman"/>
          <w:b/>
          <w:sz w:val="28"/>
        </w:rPr>
        <w:t>ю</w:t>
      </w:r>
      <w:r w:rsidRPr="00CA4CE7">
        <w:rPr>
          <w:rFonts w:ascii="Times New Roman" w:eastAsia="Times New Roman" w:hAnsi="Times New Roman" w:cs="Times New Roman"/>
          <w:b/>
          <w:sz w:val="28"/>
        </w:rPr>
        <w:t xml:space="preserve"> д</w:t>
      </w:r>
      <w:r>
        <w:rPr>
          <w:rFonts w:ascii="Times New Roman" w:eastAsia="Times New Roman" w:hAnsi="Times New Roman" w:cs="Times New Roman"/>
          <w:b/>
          <w:sz w:val="28"/>
        </w:rPr>
        <w:t>еятельность</w:t>
      </w:r>
      <w:r w:rsidR="00F361A3">
        <w:rPr>
          <w:rFonts w:ascii="Times New Roman" w:eastAsia="Times New Roman" w:hAnsi="Times New Roman" w:cs="Times New Roman"/>
          <w:b/>
          <w:sz w:val="28"/>
        </w:rPr>
        <w:t>, результатов, полученных в форме самообразования</w:t>
      </w:r>
      <w:r w:rsidR="00753CF9" w:rsidRPr="00753CF9">
        <w:rPr>
          <w:rFonts w:ascii="Times New Roman" w:eastAsia="Times New Roman" w:hAnsi="Times New Roman" w:cs="Times New Roman"/>
          <w:b/>
          <w:spacing w:val="-2"/>
          <w:sz w:val="28"/>
        </w:rPr>
        <w:t xml:space="preserve"> </w:t>
      </w:r>
      <w:r w:rsidR="00753CF9" w:rsidRPr="00753CF9">
        <w:rPr>
          <w:rFonts w:ascii="Times New Roman" w:eastAsia="Times New Roman" w:hAnsi="Times New Roman" w:cs="Times New Roman"/>
          <w:b/>
          <w:sz w:val="28"/>
        </w:rPr>
        <w:t>в</w:t>
      </w:r>
      <w:r w:rsidR="00753CF9" w:rsidRPr="00753CF9">
        <w:rPr>
          <w:rFonts w:ascii="Times New Roman" w:eastAsia="Times New Roman" w:hAnsi="Times New Roman" w:cs="Times New Roman"/>
          <w:b/>
          <w:spacing w:val="-2"/>
          <w:sz w:val="28"/>
        </w:rPr>
        <w:t xml:space="preserve"> </w:t>
      </w:r>
      <w:r w:rsidR="00753CF9" w:rsidRPr="00753CF9">
        <w:rPr>
          <w:rFonts w:ascii="Times New Roman" w:eastAsia="Times New Roman" w:hAnsi="Times New Roman" w:cs="Times New Roman"/>
          <w:b/>
          <w:i/>
          <w:sz w:val="28"/>
        </w:rPr>
        <w:t>(наименование школы</w:t>
      </w:r>
      <w:r w:rsidR="00753CF9">
        <w:rPr>
          <w:rFonts w:ascii="Times New Roman" w:eastAsia="Times New Roman" w:hAnsi="Times New Roman" w:cs="Times New Roman"/>
          <w:b/>
          <w:i/>
          <w:sz w:val="28"/>
        </w:rPr>
        <w:t xml:space="preserve"> по Уставу</w:t>
      </w:r>
      <w:r w:rsidR="00753CF9" w:rsidRPr="00753CF9">
        <w:rPr>
          <w:rFonts w:ascii="Times New Roman" w:eastAsia="Times New Roman" w:hAnsi="Times New Roman" w:cs="Times New Roman"/>
          <w:b/>
          <w:i/>
          <w:sz w:val="28"/>
        </w:rPr>
        <w:t>)</w:t>
      </w:r>
    </w:p>
    <w:p w:rsidR="00753CF9" w:rsidRPr="00753CF9" w:rsidRDefault="00753CF9" w:rsidP="00753CF9">
      <w:pPr>
        <w:widowControl w:val="0"/>
        <w:autoSpaceDE w:val="0"/>
        <w:autoSpaceDN w:val="0"/>
        <w:spacing w:before="8" w:after="0" w:line="240" w:lineRule="auto"/>
        <w:rPr>
          <w:rFonts w:ascii="Times New Roman" w:eastAsia="Times New Roman" w:hAnsi="Times New Roman" w:cs="Times New Roman"/>
          <w:b/>
          <w:sz w:val="27"/>
          <w:szCs w:val="28"/>
        </w:rPr>
      </w:pPr>
    </w:p>
    <w:p w:rsidR="00753CF9" w:rsidRDefault="00753CF9"/>
    <w:p w:rsidR="00753CF9" w:rsidRDefault="00753CF9" w:rsidP="00CA4CE7">
      <w:pPr>
        <w:pStyle w:val="a5"/>
        <w:numPr>
          <w:ilvl w:val="0"/>
          <w:numId w:val="1"/>
        </w:numPr>
        <w:ind w:left="0" w:firstLine="0"/>
        <w:jc w:val="center"/>
        <w:rPr>
          <w:b/>
          <w:sz w:val="28"/>
        </w:rPr>
      </w:pPr>
      <w:r>
        <w:rPr>
          <w:b/>
          <w:sz w:val="28"/>
        </w:rPr>
        <w:t>Общие</w:t>
      </w:r>
      <w:r>
        <w:rPr>
          <w:b/>
          <w:spacing w:val="-2"/>
          <w:sz w:val="28"/>
        </w:rPr>
        <w:t xml:space="preserve"> </w:t>
      </w:r>
      <w:r>
        <w:rPr>
          <w:b/>
          <w:sz w:val="28"/>
        </w:rPr>
        <w:t>положения</w:t>
      </w:r>
    </w:p>
    <w:p w:rsidR="00DE1115" w:rsidRDefault="00753CF9" w:rsidP="00CA4CE7">
      <w:pPr>
        <w:pStyle w:val="a3"/>
        <w:spacing w:before="185" w:line="360" w:lineRule="auto"/>
        <w:ind w:right="152"/>
      </w:pPr>
      <w:r>
        <w:t>1.</w:t>
      </w:r>
      <w:r w:rsidR="00DE1115">
        <w:t>1</w:t>
      </w:r>
      <w:r>
        <w:t xml:space="preserve"> </w:t>
      </w:r>
      <w:r w:rsidR="00E87A5F" w:rsidRPr="00E87A5F">
        <w:t>Настоящ</w:t>
      </w:r>
      <w:r w:rsidR="00CA4CE7">
        <w:t>ий</w:t>
      </w:r>
      <w:r w:rsidR="00E87A5F" w:rsidRPr="00E87A5F">
        <w:t xml:space="preserve"> П</w:t>
      </w:r>
      <w:r w:rsidR="00CA4CE7">
        <w:t xml:space="preserve">орядок </w:t>
      </w:r>
      <w:r w:rsidR="00DE1115" w:rsidRPr="00DE1115">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F361A3">
        <w:t>, результатов, полученных в форме самообразования</w:t>
      </w:r>
      <w:r w:rsidR="00DE1115">
        <w:t xml:space="preserve"> (далее – Порядок)</w:t>
      </w:r>
      <w:r w:rsidR="00DE1115" w:rsidRPr="00DE1115">
        <w:t xml:space="preserve">, устанавливает правила зачета </w:t>
      </w:r>
      <w:r w:rsidR="00DE1115" w:rsidRPr="00DE1115">
        <w:rPr>
          <w:i/>
        </w:rPr>
        <w:t>наименование школы по Уставу</w:t>
      </w:r>
      <w:r w:rsidR="00DE1115" w:rsidRPr="00DE1115">
        <w:t xml:space="preserve">, осуществляющей образовательную деятельность (далее </w:t>
      </w:r>
      <w:r w:rsidR="00DE1115">
        <w:t>-</w:t>
      </w:r>
      <w:r w:rsidR="00DE1115" w:rsidRPr="00DE1115">
        <w:t xml:space="preserve"> </w:t>
      </w:r>
      <w:r w:rsidR="00DE1115">
        <w:t>Школа</w:t>
      </w:r>
      <w:r w:rsidR="00DE1115" w:rsidRPr="00DE1115">
        <w:t>),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w:t>
      </w:r>
      <w:r w:rsidR="00F361A3">
        <w:t>, результатов, полученных в форме самообразования</w:t>
      </w:r>
      <w:r w:rsidR="00DE1115" w:rsidRPr="00DE1115">
        <w:t xml:space="preserve"> (далее </w:t>
      </w:r>
      <w:r w:rsidR="00DE1115">
        <w:t>-</w:t>
      </w:r>
      <w:r w:rsidR="00DE1115" w:rsidRPr="00DE1115">
        <w:t xml:space="preserve"> зачет, результаты пройденного обучения).</w:t>
      </w:r>
    </w:p>
    <w:p w:rsidR="00E87A5F" w:rsidRPr="004E52B7" w:rsidRDefault="00DE1115" w:rsidP="00CA4CE7">
      <w:pPr>
        <w:pStyle w:val="a3"/>
        <w:spacing w:before="185" w:line="360" w:lineRule="auto"/>
        <w:ind w:right="152"/>
      </w:pPr>
      <w:r>
        <w:lastRenderedPageBreak/>
        <w:t>1.2.</w:t>
      </w:r>
      <w:r w:rsidRPr="00E87A5F">
        <w:t xml:space="preserve"> </w:t>
      </w:r>
      <w:r>
        <w:t>Порядок р</w:t>
      </w:r>
      <w:r w:rsidR="00E87A5F" w:rsidRPr="00E87A5F">
        <w:t xml:space="preserve">азработан в соответствии </w:t>
      </w:r>
      <w:r w:rsidR="00E87A5F" w:rsidRPr="00CA4CE7">
        <w:t xml:space="preserve">и с учетом пункта </w:t>
      </w:r>
      <w:r w:rsidR="00F361A3" w:rsidRPr="00F361A3">
        <w:t>статей 17, 34</w:t>
      </w:r>
      <w:r w:rsidR="00F361A3">
        <w:t xml:space="preserve"> </w:t>
      </w:r>
      <w:r w:rsidR="00E87A5F" w:rsidRPr="00CA4CE7">
        <w:t>Федерального закона от 29.12.2012 №</w:t>
      </w:r>
      <w:r w:rsidR="00E87A5F" w:rsidRPr="00E87A5F">
        <w:t xml:space="preserve"> 273-03 «Об образовании в Российской Федерации», </w:t>
      </w:r>
      <w:r w:rsidR="009B4853" w:rsidRPr="009B4853">
        <w:t xml:space="preserve">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искусства, </w:t>
      </w:r>
      <w:r w:rsidR="00CA4CE7">
        <w:t>Приказа Министерства науки и высшего образования и Министерства просвещения Российской Федерации от 30.07.2020 № 845/369 «</w:t>
      </w:r>
      <w:r w:rsidR="00CA4CE7" w:rsidRPr="00CA4CE7">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w:t>
      </w:r>
      <w:r w:rsidR="00CA4CE7">
        <w:t>х</w:t>
      </w:r>
      <w:r w:rsidR="00CA4CE7" w:rsidRPr="00CA4CE7">
        <w:t xml:space="preserve"> образовательных программ в других организациях, осуществляющих образовательну</w:t>
      </w:r>
      <w:r w:rsidR="00CA4CE7">
        <w:t xml:space="preserve">ю деятельность», </w:t>
      </w:r>
      <w:r w:rsidR="00066D7F">
        <w:t xml:space="preserve">Приказом Министерства культуры РФ от </w:t>
      </w:r>
      <w:r w:rsidR="004F3A7D">
        <w:t xml:space="preserve">02.06.2021 № 754 «Об утверждении Порядка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00066D7F" w:rsidRPr="00066D7F">
        <w:t>Приказ</w:t>
      </w:r>
      <w:r w:rsidR="00066D7F">
        <w:t xml:space="preserve">ом </w:t>
      </w:r>
      <w:r w:rsidR="00066D7F" w:rsidRPr="00066D7F">
        <w:t>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066D7F">
        <w:t xml:space="preserve">, </w:t>
      </w:r>
      <w:r w:rsidR="00E87A5F" w:rsidRPr="00E87A5F">
        <w:t xml:space="preserve">Уставом </w:t>
      </w:r>
      <w:r w:rsidR="004E52B7" w:rsidRPr="004E52B7">
        <w:t>Школы.</w:t>
      </w:r>
    </w:p>
    <w:p w:rsidR="00E87A5F" w:rsidRDefault="00E87A5F" w:rsidP="00BB6976">
      <w:pPr>
        <w:pStyle w:val="a3"/>
        <w:spacing w:before="185" w:line="360" w:lineRule="auto"/>
        <w:ind w:left="363" w:right="153" w:firstLine="709"/>
      </w:pPr>
      <w:r w:rsidRPr="00E87A5F">
        <w:t>1.3. Настоящ</w:t>
      </w:r>
      <w:r w:rsidR="00CA4CE7">
        <w:t>ий</w:t>
      </w:r>
      <w:r w:rsidRPr="00E87A5F">
        <w:t xml:space="preserve"> По</w:t>
      </w:r>
      <w:r w:rsidR="00CA4CE7">
        <w:t>рядок</w:t>
      </w:r>
      <w:r w:rsidRPr="00E87A5F">
        <w:t xml:space="preserve"> является локальным нормативным актом, регламентирующим деятельность</w:t>
      </w:r>
      <w:r w:rsidR="00BA78E4">
        <w:t xml:space="preserve"> Школ</w:t>
      </w:r>
      <w:r w:rsidR="00DE1115">
        <w:t>ы</w:t>
      </w:r>
      <w:r w:rsidR="00066D7F" w:rsidRPr="00BA78E4">
        <w:t>.</w:t>
      </w:r>
    </w:p>
    <w:p w:rsidR="00BB6976" w:rsidRDefault="00BB6976" w:rsidP="001A2F17">
      <w:pPr>
        <w:pStyle w:val="a3"/>
        <w:spacing w:before="185" w:line="360" w:lineRule="auto"/>
        <w:ind w:left="363" w:right="153" w:hanging="79"/>
        <w:jc w:val="center"/>
        <w:rPr>
          <w:b/>
        </w:rPr>
      </w:pPr>
      <w:r w:rsidRPr="00BB6976">
        <w:rPr>
          <w:b/>
        </w:rPr>
        <w:t>2. Основные положения</w:t>
      </w:r>
    </w:p>
    <w:p w:rsidR="00BB6976" w:rsidRDefault="00BB6976" w:rsidP="00BB6976">
      <w:pPr>
        <w:pStyle w:val="a5"/>
        <w:tabs>
          <w:tab w:val="left" w:pos="1682"/>
        </w:tabs>
        <w:spacing w:before="185" w:line="360" w:lineRule="auto"/>
        <w:ind w:left="284" w:right="159" w:firstLine="851"/>
        <w:rPr>
          <w:sz w:val="28"/>
        </w:rPr>
      </w:pPr>
      <w:r>
        <w:rPr>
          <w:sz w:val="28"/>
        </w:rPr>
        <w:t>2.1. Зачет</w:t>
      </w:r>
      <w:r>
        <w:rPr>
          <w:spacing w:val="1"/>
          <w:sz w:val="28"/>
        </w:rPr>
        <w:t xml:space="preserve"> </w:t>
      </w:r>
      <w:r>
        <w:rPr>
          <w:sz w:val="28"/>
        </w:rPr>
        <w:t>осуществляется</w:t>
      </w:r>
      <w:r>
        <w:rPr>
          <w:spacing w:val="1"/>
          <w:sz w:val="28"/>
        </w:rPr>
        <w:t xml:space="preserve"> </w:t>
      </w:r>
      <w:r>
        <w:rPr>
          <w:sz w:val="28"/>
        </w:rPr>
        <w:t>по</w:t>
      </w:r>
      <w:r>
        <w:rPr>
          <w:spacing w:val="1"/>
          <w:sz w:val="28"/>
        </w:rPr>
        <w:t xml:space="preserve"> </w:t>
      </w:r>
      <w:r>
        <w:rPr>
          <w:sz w:val="28"/>
        </w:rPr>
        <w:t>заявлению</w:t>
      </w:r>
      <w:r>
        <w:rPr>
          <w:spacing w:val="1"/>
          <w:sz w:val="28"/>
        </w:rPr>
        <w:t xml:space="preserve"> </w:t>
      </w:r>
      <w:r>
        <w:rPr>
          <w:sz w:val="28"/>
        </w:rPr>
        <w:t>обучающегося</w:t>
      </w:r>
      <w:r>
        <w:rPr>
          <w:spacing w:val="1"/>
          <w:sz w:val="28"/>
        </w:rPr>
        <w:t xml:space="preserve"> </w:t>
      </w:r>
      <w:r>
        <w:rPr>
          <w:sz w:val="28"/>
        </w:rPr>
        <w:t>или</w:t>
      </w:r>
      <w:r>
        <w:rPr>
          <w:spacing w:val="1"/>
          <w:sz w:val="28"/>
        </w:rPr>
        <w:t xml:space="preserve"> </w:t>
      </w:r>
      <w:r>
        <w:rPr>
          <w:spacing w:val="-1"/>
          <w:sz w:val="28"/>
        </w:rPr>
        <w:t xml:space="preserve">родителей (законных представителей) </w:t>
      </w:r>
      <w:r>
        <w:rPr>
          <w:sz w:val="28"/>
        </w:rPr>
        <w:t xml:space="preserve">несовершеннолетнего </w:t>
      </w:r>
      <w:r w:rsidR="004E52B7">
        <w:rPr>
          <w:sz w:val="28"/>
        </w:rPr>
        <w:t xml:space="preserve">обучающегося </w:t>
      </w:r>
      <w:r w:rsidR="004E52B7" w:rsidRPr="004E52B7">
        <w:rPr>
          <w:sz w:val="28"/>
        </w:rPr>
        <w:t>(Приложение 1 к Порядку зачета),</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lastRenderedPageBreak/>
        <w:t>документов,</w:t>
      </w:r>
      <w:r>
        <w:rPr>
          <w:spacing w:val="1"/>
          <w:sz w:val="28"/>
        </w:rPr>
        <w:t xml:space="preserve"> </w:t>
      </w:r>
      <w:r>
        <w:rPr>
          <w:sz w:val="28"/>
        </w:rPr>
        <w:t>подтверждающих</w:t>
      </w:r>
      <w:r>
        <w:rPr>
          <w:spacing w:val="1"/>
          <w:sz w:val="28"/>
        </w:rPr>
        <w:t xml:space="preserve"> </w:t>
      </w:r>
      <w:r>
        <w:rPr>
          <w:sz w:val="28"/>
        </w:rPr>
        <w:t>результаты</w:t>
      </w:r>
      <w:r>
        <w:rPr>
          <w:spacing w:val="1"/>
          <w:sz w:val="28"/>
        </w:rPr>
        <w:t xml:space="preserve"> </w:t>
      </w:r>
      <w:r>
        <w:rPr>
          <w:sz w:val="28"/>
        </w:rPr>
        <w:t>пройденного</w:t>
      </w:r>
      <w:r>
        <w:rPr>
          <w:spacing w:val="1"/>
          <w:sz w:val="28"/>
        </w:rPr>
        <w:t xml:space="preserve"> </w:t>
      </w:r>
      <w:r>
        <w:rPr>
          <w:sz w:val="28"/>
        </w:rPr>
        <w:t>обучения:</w:t>
      </w:r>
    </w:p>
    <w:p w:rsidR="00BB6976" w:rsidRDefault="00BB6976" w:rsidP="00BB6976">
      <w:pPr>
        <w:pStyle w:val="a3"/>
        <w:spacing w:before="185" w:line="360" w:lineRule="auto"/>
        <w:ind w:left="284"/>
      </w:pPr>
      <w:r>
        <w:t>а)</w:t>
      </w:r>
      <w:r>
        <w:rPr>
          <w:spacing w:val="49"/>
        </w:rPr>
        <w:t xml:space="preserve"> </w:t>
      </w:r>
      <w:r>
        <w:t>документа</w:t>
      </w:r>
      <w:r>
        <w:rPr>
          <w:spacing w:val="3"/>
        </w:rPr>
        <w:t xml:space="preserve"> </w:t>
      </w:r>
      <w:r>
        <w:t>об</w:t>
      </w:r>
      <w:r>
        <w:rPr>
          <w:spacing w:val="52"/>
        </w:rPr>
        <w:t xml:space="preserve"> </w:t>
      </w:r>
      <w:r>
        <w:t>образовании</w:t>
      </w:r>
      <w:r>
        <w:rPr>
          <w:spacing w:val="78"/>
        </w:rPr>
        <w:t xml:space="preserve"> </w:t>
      </w:r>
      <w:r>
        <w:t>и</w:t>
      </w:r>
      <w:r>
        <w:rPr>
          <w:spacing w:val="49"/>
        </w:rPr>
        <w:t xml:space="preserve"> </w:t>
      </w:r>
      <w:r>
        <w:t>(или)</w:t>
      </w:r>
      <w:r>
        <w:rPr>
          <w:spacing w:val="49"/>
        </w:rPr>
        <w:t xml:space="preserve"> </w:t>
      </w:r>
      <w:r>
        <w:t>о</w:t>
      </w:r>
      <w:r>
        <w:rPr>
          <w:spacing w:val="51"/>
        </w:rPr>
        <w:t xml:space="preserve"> </w:t>
      </w:r>
      <w:r>
        <w:t>квалификации,</w:t>
      </w:r>
      <w:r>
        <w:rPr>
          <w:spacing w:val="82"/>
        </w:rPr>
        <w:t xml:space="preserve"> </w:t>
      </w:r>
      <w:r>
        <w:t>в</w:t>
      </w:r>
      <w:r>
        <w:rPr>
          <w:spacing w:val="47"/>
        </w:rPr>
        <w:t xml:space="preserve"> </w:t>
      </w:r>
      <w:r>
        <w:t>том</w:t>
      </w:r>
      <w:r>
        <w:rPr>
          <w:spacing w:val="60"/>
        </w:rPr>
        <w:t xml:space="preserve"> </w:t>
      </w:r>
      <w:r>
        <w:t>числе об</w:t>
      </w:r>
      <w:r>
        <w:tab/>
        <w:t>образовании</w:t>
      </w:r>
      <w:r>
        <w:tab/>
        <w:t>и</w:t>
      </w:r>
      <w:r>
        <w:tab/>
        <w:t>(или)</w:t>
      </w:r>
      <w:r>
        <w:tab/>
        <w:t>о</w:t>
      </w:r>
      <w:r>
        <w:tab/>
        <w:t>квалификации, полученных</w:t>
      </w:r>
      <w:r>
        <w:tab/>
        <w:t xml:space="preserve">в </w:t>
      </w:r>
      <w:r w:rsidRPr="00145D5F">
        <w:t xml:space="preserve">иностранном   </w:t>
      </w:r>
      <w:r>
        <w:t>государстве;</w:t>
      </w:r>
    </w:p>
    <w:p w:rsidR="00BB6976" w:rsidRDefault="00BB6976" w:rsidP="00F70DA3">
      <w:pPr>
        <w:pStyle w:val="a3"/>
        <w:spacing w:before="185" w:line="360" w:lineRule="auto"/>
        <w:ind w:left="284" w:firstLine="709"/>
      </w:pPr>
      <w:r>
        <w:t>б)</w:t>
      </w:r>
      <w:r>
        <w:rPr>
          <w:spacing w:val="65"/>
        </w:rPr>
        <w:t xml:space="preserve"> </w:t>
      </w:r>
      <w:r>
        <w:t>документа</w:t>
      </w:r>
      <w:r>
        <w:rPr>
          <w:spacing w:val="19"/>
        </w:rPr>
        <w:t xml:space="preserve"> </w:t>
      </w:r>
      <w:r>
        <w:t>об</w:t>
      </w:r>
      <w:r>
        <w:rPr>
          <w:spacing w:val="74"/>
        </w:rPr>
        <w:t xml:space="preserve"> </w:t>
      </w:r>
      <w:r>
        <w:t>обучении,</w:t>
      </w:r>
      <w:r>
        <w:rPr>
          <w:spacing w:val="90"/>
        </w:rPr>
        <w:t xml:space="preserve"> </w:t>
      </w:r>
      <w:r>
        <w:t>в</w:t>
      </w:r>
      <w:r>
        <w:rPr>
          <w:spacing w:val="68"/>
        </w:rPr>
        <w:t xml:space="preserve"> </w:t>
      </w:r>
      <w:r>
        <w:t>том</w:t>
      </w:r>
      <w:r>
        <w:rPr>
          <w:spacing w:val="72"/>
        </w:rPr>
        <w:t xml:space="preserve"> </w:t>
      </w:r>
      <w:r>
        <w:t>числе</w:t>
      </w:r>
      <w:r>
        <w:rPr>
          <w:spacing w:val="80"/>
        </w:rPr>
        <w:t xml:space="preserve"> </w:t>
      </w:r>
      <w:r>
        <w:t>справки</w:t>
      </w:r>
      <w:r>
        <w:rPr>
          <w:spacing w:val="83"/>
        </w:rPr>
        <w:t xml:space="preserve"> </w:t>
      </w:r>
      <w:r>
        <w:t>об</w:t>
      </w:r>
      <w:r>
        <w:rPr>
          <w:spacing w:val="75"/>
        </w:rPr>
        <w:t xml:space="preserve"> </w:t>
      </w:r>
      <w:r>
        <w:t>обучении</w:t>
      </w:r>
      <w:r>
        <w:rPr>
          <w:spacing w:val="83"/>
        </w:rPr>
        <w:t xml:space="preserve"> </w:t>
      </w:r>
      <w:r>
        <w:t xml:space="preserve">или </w:t>
      </w:r>
      <w:r w:rsidRPr="006C4F10">
        <w:t>о периоде обучения, документа, выданного иностранными организациями</w:t>
      </w:r>
      <w:r>
        <w:rPr>
          <w:spacing w:val="-64"/>
          <w:w w:val="95"/>
        </w:rPr>
        <w:t xml:space="preserve"> </w:t>
      </w:r>
      <w:r>
        <w:t>(справки,</w:t>
      </w:r>
      <w:r>
        <w:rPr>
          <w:spacing w:val="15"/>
        </w:rPr>
        <w:t xml:space="preserve"> </w:t>
      </w:r>
      <w:r>
        <w:t>академической</w:t>
      </w:r>
      <w:r>
        <w:rPr>
          <w:spacing w:val="35"/>
        </w:rPr>
        <w:t xml:space="preserve"> </w:t>
      </w:r>
      <w:r>
        <w:t>справки</w:t>
      </w:r>
      <w:r>
        <w:rPr>
          <w:spacing w:val="9"/>
        </w:rPr>
        <w:t xml:space="preserve"> </w:t>
      </w:r>
      <w:r>
        <w:t>и</w:t>
      </w:r>
      <w:r>
        <w:rPr>
          <w:spacing w:val="-9"/>
        </w:rPr>
        <w:t xml:space="preserve"> </w:t>
      </w:r>
      <w:r>
        <w:t>иного</w:t>
      </w:r>
      <w:r>
        <w:rPr>
          <w:spacing w:val="8"/>
        </w:rPr>
        <w:t xml:space="preserve"> </w:t>
      </w:r>
      <w:r>
        <w:t>документа).</w:t>
      </w:r>
    </w:p>
    <w:p w:rsidR="004E52B7" w:rsidRDefault="004E52B7" w:rsidP="004E52B7">
      <w:pPr>
        <w:pStyle w:val="a3"/>
        <w:spacing w:before="185" w:line="360" w:lineRule="auto"/>
        <w:ind w:left="284" w:firstLine="709"/>
      </w:pPr>
      <w:r>
        <w:t>в) сведений о самообразовании, предоставленных обучающимся или родителями (законными представителями) в анкетной форме (Приложение 2 к Порядку зачета) и дополненных документами и/или другими материалами, предоставленными по желанию обучающегося или родителей (законных представителей).</w:t>
      </w:r>
    </w:p>
    <w:p w:rsidR="004E52B7" w:rsidRDefault="00685708" w:rsidP="004E52B7">
      <w:pPr>
        <w:pStyle w:val="a3"/>
        <w:spacing w:before="185" w:line="360" w:lineRule="auto"/>
        <w:ind w:left="284" w:firstLine="709"/>
      </w:pPr>
      <w:r>
        <w:t>2.2.</w:t>
      </w:r>
      <w:r w:rsidR="004E52B7">
        <w:t>. Заявление по установленной форме о зачете может быть подано обучающимся или родителями (законными представителями) в течение учебного года</w:t>
      </w:r>
      <w:r w:rsidR="00F84C17">
        <w:t xml:space="preserve">, в том числе </w:t>
      </w:r>
      <w:r w:rsidR="00F84C17">
        <w:t>с использованием информационно-телекоммуникационной сети «Интернет»</w:t>
      </w:r>
      <w:r w:rsidR="00F84C17">
        <w:t>.</w:t>
      </w:r>
      <w:bookmarkStart w:id="0" w:name="_GoBack"/>
      <w:bookmarkEnd w:id="0"/>
      <w:r w:rsidR="00F84C17">
        <w:t xml:space="preserve"> </w:t>
      </w:r>
      <w:r w:rsidR="004E52B7">
        <w:t xml:space="preserve"> </w:t>
      </w:r>
    </w:p>
    <w:p w:rsidR="004E52B7" w:rsidRDefault="00685708" w:rsidP="004E52B7">
      <w:pPr>
        <w:pStyle w:val="a3"/>
        <w:spacing w:before="185" w:line="360" w:lineRule="auto"/>
        <w:ind w:left="284" w:firstLine="709"/>
      </w:pPr>
      <w:r>
        <w:t>2.3.</w:t>
      </w:r>
      <w:r w:rsidR="004E52B7">
        <w:t xml:space="preserve"> Заявление о зачете может быть подано в случаях:</w:t>
      </w:r>
    </w:p>
    <w:p w:rsidR="004E52B7" w:rsidRDefault="004E52B7" w:rsidP="004E52B7">
      <w:pPr>
        <w:pStyle w:val="a3"/>
        <w:spacing w:before="185" w:line="360" w:lineRule="auto"/>
        <w:ind w:left="284" w:firstLine="709"/>
      </w:pPr>
      <w:r>
        <w:t>перевода (поступления) на дополнительную предпрофессиональную программу в области искусств на основе результатов, полученных в другой детской школе искусств, профессиональной образовательной организации, организации высшего образования;</w:t>
      </w:r>
    </w:p>
    <w:p w:rsidR="004E52B7" w:rsidRDefault="004E52B7" w:rsidP="004E52B7">
      <w:pPr>
        <w:pStyle w:val="a3"/>
        <w:spacing w:before="185" w:line="360" w:lineRule="auto"/>
        <w:ind w:left="284" w:firstLine="709"/>
      </w:pPr>
      <w:r>
        <w:t>перевода (поступления) на дополнительную общеразвивающую программу в области искусств на основе результатов, полученных в другой детской школе искусств, образовательной организации другого типа, вида;</w:t>
      </w:r>
    </w:p>
    <w:p w:rsidR="004E52B7" w:rsidRDefault="004E52B7" w:rsidP="004E52B7">
      <w:pPr>
        <w:pStyle w:val="a3"/>
        <w:spacing w:before="185" w:line="360" w:lineRule="auto"/>
        <w:ind w:left="284" w:firstLine="709"/>
      </w:pPr>
      <w:r>
        <w:t xml:space="preserve">перевода с одной дополнительной общеобразовательной программы в области искусств на другую дополнительную общеобразовательную программу в области искусств в </w:t>
      </w:r>
      <w:r w:rsidR="00685708">
        <w:t>Школе</w:t>
      </w:r>
      <w:r>
        <w:t>;</w:t>
      </w:r>
    </w:p>
    <w:p w:rsidR="004E52B7" w:rsidRDefault="004E52B7" w:rsidP="004E52B7">
      <w:pPr>
        <w:pStyle w:val="a3"/>
        <w:spacing w:before="185" w:line="360" w:lineRule="auto"/>
        <w:ind w:left="284" w:firstLine="709"/>
      </w:pPr>
      <w:r>
        <w:lastRenderedPageBreak/>
        <w:t xml:space="preserve">перевода на ускоренное обучение в </w:t>
      </w:r>
      <w:r w:rsidR="00685708">
        <w:t>Школе</w:t>
      </w:r>
      <w:r>
        <w:t>;</w:t>
      </w:r>
    </w:p>
    <w:p w:rsidR="004E52B7" w:rsidRDefault="004E52B7" w:rsidP="004E52B7">
      <w:pPr>
        <w:pStyle w:val="a3"/>
        <w:spacing w:before="185" w:line="360" w:lineRule="auto"/>
        <w:ind w:left="284" w:firstLine="709"/>
      </w:pPr>
      <w:r>
        <w:t xml:space="preserve">поступления в </w:t>
      </w:r>
      <w:r w:rsidR="00685708">
        <w:t>Школу</w:t>
      </w:r>
      <w:r>
        <w:t xml:space="preserve"> на заявленную дополнительную общеобразовательную программу в области искусств на основе результатов самообразования.</w:t>
      </w:r>
    </w:p>
    <w:p w:rsidR="00F70DA3" w:rsidRPr="00F70DA3" w:rsidRDefault="00F70DA3" w:rsidP="00F70DA3">
      <w:pPr>
        <w:spacing w:before="185" w:after="0" w:line="360" w:lineRule="auto"/>
        <w:ind w:left="284" w:right="181" w:firstLine="709"/>
        <w:jc w:val="both"/>
        <w:rPr>
          <w:rFonts w:ascii="Times New Roman" w:hAnsi="Times New Roman" w:cs="Times New Roman"/>
          <w:sz w:val="28"/>
        </w:rPr>
      </w:pPr>
      <w:r>
        <w:rPr>
          <w:rFonts w:ascii="Times New Roman" w:hAnsi="Times New Roman" w:cs="Times New Roman"/>
          <w:spacing w:val="-1"/>
          <w:sz w:val="28"/>
        </w:rPr>
        <w:t>2.</w:t>
      </w:r>
      <w:r w:rsidR="00685708">
        <w:rPr>
          <w:rFonts w:ascii="Times New Roman" w:hAnsi="Times New Roman" w:cs="Times New Roman"/>
          <w:spacing w:val="-1"/>
          <w:sz w:val="28"/>
        </w:rPr>
        <w:t>4</w:t>
      </w:r>
      <w:r>
        <w:rPr>
          <w:rFonts w:ascii="Times New Roman" w:hAnsi="Times New Roman" w:cs="Times New Roman"/>
          <w:spacing w:val="-1"/>
          <w:sz w:val="28"/>
        </w:rPr>
        <w:t xml:space="preserve">. </w:t>
      </w:r>
      <w:r w:rsidRPr="00F70DA3">
        <w:rPr>
          <w:rFonts w:ascii="Times New Roman" w:hAnsi="Times New Roman" w:cs="Times New Roman"/>
          <w:spacing w:val="-1"/>
          <w:sz w:val="28"/>
        </w:rPr>
        <w:t xml:space="preserve">Зачет осуществляется </w:t>
      </w:r>
      <w:r w:rsidRPr="00F70DA3">
        <w:rPr>
          <w:rFonts w:ascii="Times New Roman" w:hAnsi="Times New Roman" w:cs="Times New Roman"/>
          <w:sz w:val="28"/>
        </w:rPr>
        <w:t>посредством сопоставления планируемых</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результатов</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соответствующей</w:t>
      </w:r>
      <w:r w:rsidRPr="00F70DA3">
        <w:rPr>
          <w:rFonts w:ascii="Times New Roman" w:hAnsi="Times New Roman" w:cs="Times New Roman"/>
          <w:spacing w:val="1"/>
          <w:sz w:val="28"/>
        </w:rPr>
        <w:t xml:space="preserve"> </w:t>
      </w:r>
      <w:r w:rsidRPr="00F70DA3">
        <w:rPr>
          <w:rFonts w:ascii="Times New Roman" w:hAnsi="Times New Roman" w:cs="Times New Roman"/>
          <w:sz w:val="28"/>
        </w:rPr>
        <w:t>части</w:t>
      </w:r>
      <w:r w:rsidRPr="00F70DA3">
        <w:rPr>
          <w:rFonts w:ascii="Times New Roman" w:hAnsi="Times New Roman" w:cs="Times New Roman"/>
          <w:spacing w:val="1"/>
          <w:sz w:val="28"/>
        </w:rPr>
        <w:t xml:space="preserve"> </w:t>
      </w:r>
      <w:r w:rsidRPr="00F70DA3">
        <w:rPr>
          <w:rFonts w:ascii="Times New Roman" w:hAnsi="Times New Roman" w:cs="Times New Roman"/>
          <w:sz w:val="28"/>
        </w:rPr>
        <w:t>(учебному</w:t>
      </w:r>
      <w:r w:rsidRPr="00F70DA3">
        <w:rPr>
          <w:rFonts w:ascii="Times New Roman" w:hAnsi="Times New Roman" w:cs="Times New Roman"/>
          <w:spacing w:val="1"/>
          <w:sz w:val="28"/>
        </w:rPr>
        <w:t xml:space="preserve"> </w:t>
      </w:r>
      <w:r w:rsidRPr="00F70DA3">
        <w:rPr>
          <w:rFonts w:ascii="Times New Roman" w:hAnsi="Times New Roman" w:cs="Times New Roman"/>
          <w:sz w:val="28"/>
        </w:rPr>
        <w:t>предмету,</w:t>
      </w:r>
      <w:r w:rsidRPr="00F70DA3">
        <w:rPr>
          <w:rFonts w:ascii="Times New Roman" w:hAnsi="Times New Roman" w:cs="Times New Roman"/>
          <w:spacing w:val="1"/>
          <w:sz w:val="28"/>
        </w:rPr>
        <w:t xml:space="preserve"> </w:t>
      </w:r>
      <w:r w:rsidRPr="00F70DA3">
        <w:rPr>
          <w:rFonts w:ascii="Times New Roman" w:hAnsi="Times New Roman" w:cs="Times New Roman"/>
          <w:sz w:val="28"/>
        </w:rPr>
        <w:t>курсу,</w:t>
      </w:r>
      <w:r w:rsidRPr="00F70DA3">
        <w:rPr>
          <w:rFonts w:ascii="Times New Roman" w:hAnsi="Times New Roman" w:cs="Times New Roman"/>
          <w:spacing w:val="1"/>
          <w:sz w:val="28"/>
        </w:rPr>
        <w:t xml:space="preserve"> </w:t>
      </w:r>
      <w:r w:rsidRPr="00F70DA3">
        <w:rPr>
          <w:rFonts w:ascii="Times New Roman" w:hAnsi="Times New Roman" w:cs="Times New Roman"/>
          <w:sz w:val="28"/>
        </w:rPr>
        <w:t>дисциплине</w:t>
      </w:r>
      <w:r w:rsidRPr="00F70DA3">
        <w:rPr>
          <w:rFonts w:ascii="Times New Roman" w:hAnsi="Times New Roman" w:cs="Times New Roman"/>
          <w:spacing w:val="1"/>
          <w:sz w:val="28"/>
        </w:rPr>
        <w:t xml:space="preserve"> </w:t>
      </w:r>
      <w:r w:rsidRPr="00F70DA3">
        <w:rPr>
          <w:rFonts w:ascii="Times New Roman" w:hAnsi="Times New Roman" w:cs="Times New Roman"/>
          <w:sz w:val="28"/>
        </w:rPr>
        <w:t>(модулю),</w:t>
      </w:r>
      <w:r w:rsidRPr="00F70DA3">
        <w:rPr>
          <w:rFonts w:ascii="Times New Roman" w:hAnsi="Times New Roman" w:cs="Times New Roman"/>
          <w:spacing w:val="1"/>
          <w:sz w:val="28"/>
        </w:rPr>
        <w:t xml:space="preserve"> </w:t>
      </w:r>
      <w:r w:rsidRPr="00F70DA3">
        <w:rPr>
          <w:rFonts w:ascii="Times New Roman" w:hAnsi="Times New Roman" w:cs="Times New Roman"/>
          <w:sz w:val="28"/>
        </w:rPr>
        <w:t>практике)</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программы,</w:t>
      </w:r>
      <w:r w:rsidRPr="00F70DA3">
        <w:rPr>
          <w:rFonts w:ascii="Times New Roman" w:hAnsi="Times New Roman" w:cs="Times New Roman"/>
          <w:spacing w:val="1"/>
          <w:sz w:val="28"/>
        </w:rPr>
        <w:t xml:space="preserve"> </w:t>
      </w:r>
      <w:r w:rsidRPr="00F70DA3">
        <w:rPr>
          <w:rFonts w:ascii="Times New Roman" w:hAnsi="Times New Roman" w:cs="Times New Roman"/>
          <w:sz w:val="28"/>
        </w:rPr>
        <w:t>которую</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осваивает</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обучающийся</w:t>
      </w:r>
      <w:r w:rsidRPr="00F70DA3">
        <w:rPr>
          <w:rFonts w:ascii="Times New Roman" w:hAnsi="Times New Roman" w:cs="Times New Roman"/>
          <w:spacing w:val="1"/>
          <w:sz w:val="28"/>
        </w:rPr>
        <w:t xml:space="preserve"> </w:t>
      </w:r>
      <w:r w:rsidRPr="00F70DA3">
        <w:rPr>
          <w:rFonts w:ascii="Times New Roman" w:hAnsi="Times New Roman" w:cs="Times New Roman"/>
          <w:sz w:val="28"/>
        </w:rPr>
        <w:t>(далее</w:t>
      </w:r>
      <w:r w:rsidRPr="00F70DA3">
        <w:rPr>
          <w:rFonts w:ascii="Times New Roman" w:hAnsi="Times New Roman" w:cs="Times New Roman"/>
          <w:spacing w:val="1"/>
          <w:sz w:val="28"/>
        </w:rPr>
        <w:t xml:space="preserve"> </w:t>
      </w:r>
      <w:r w:rsidRPr="00F70DA3">
        <w:rPr>
          <w:rFonts w:ascii="Times New Roman" w:hAnsi="Times New Roman" w:cs="Times New Roman"/>
          <w:w w:val="90"/>
          <w:sz w:val="28"/>
        </w:rPr>
        <w:t>-</w:t>
      </w:r>
      <w:r w:rsidRPr="00F70DA3">
        <w:rPr>
          <w:rFonts w:ascii="Times New Roman" w:hAnsi="Times New Roman" w:cs="Times New Roman"/>
          <w:spacing w:val="1"/>
          <w:w w:val="90"/>
          <w:sz w:val="28"/>
        </w:rPr>
        <w:t xml:space="preserve"> </w:t>
      </w:r>
      <w:r w:rsidRPr="00F70DA3">
        <w:rPr>
          <w:rFonts w:ascii="Times New Roman" w:hAnsi="Times New Roman" w:cs="Times New Roman"/>
          <w:sz w:val="28"/>
        </w:rPr>
        <w:t>часть</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осваиваемой</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программы), и результатов пройденного обучения, определенных освоенной</w:t>
      </w:r>
      <w:r w:rsidRPr="00F70DA3">
        <w:rPr>
          <w:rFonts w:ascii="Times New Roman" w:hAnsi="Times New Roman" w:cs="Times New Roman"/>
          <w:spacing w:val="1"/>
          <w:w w:val="95"/>
          <w:sz w:val="28"/>
        </w:rPr>
        <w:t xml:space="preserve"> </w:t>
      </w:r>
      <w:r w:rsidRPr="00F70DA3">
        <w:rPr>
          <w:rFonts w:ascii="Times New Roman" w:hAnsi="Times New Roman" w:cs="Times New Roman"/>
          <w:sz w:val="28"/>
        </w:rPr>
        <w:t>ранее</w:t>
      </w:r>
      <w:r w:rsidRPr="00F70DA3">
        <w:rPr>
          <w:rFonts w:ascii="Times New Roman" w:hAnsi="Times New Roman" w:cs="Times New Roman"/>
          <w:spacing w:val="5"/>
          <w:sz w:val="28"/>
        </w:rPr>
        <w:t xml:space="preserve"> </w:t>
      </w:r>
      <w:r w:rsidRPr="00F70DA3">
        <w:rPr>
          <w:rFonts w:ascii="Times New Roman" w:hAnsi="Times New Roman" w:cs="Times New Roman"/>
          <w:sz w:val="28"/>
        </w:rPr>
        <w:t>обучающимся</w:t>
      </w:r>
      <w:r w:rsidRPr="00F70DA3">
        <w:rPr>
          <w:rFonts w:ascii="Times New Roman" w:hAnsi="Times New Roman" w:cs="Times New Roman"/>
          <w:spacing w:val="24"/>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16"/>
          <w:sz w:val="28"/>
        </w:rPr>
        <w:t xml:space="preserve"> </w:t>
      </w:r>
      <w:r w:rsidRPr="00F70DA3">
        <w:rPr>
          <w:rFonts w:ascii="Times New Roman" w:hAnsi="Times New Roman" w:cs="Times New Roman"/>
          <w:sz w:val="28"/>
        </w:rPr>
        <w:t>программой</w:t>
      </w:r>
      <w:r w:rsidRPr="00F70DA3">
        <w:rPr>
          <w:rFonts w:ascii="Times New Roman" w:hAnsi="Times New Roman" w:cs="Times New Roman"/>
          <w:spacing w:val="15"/>
          <w:sz w:val="28"/>
        </w:rPr>
        <w:t xml:space="preserve"> </w:t>
      </w:r>
      <w:r w:rsidRPr="00F70DA3">
        <w:rPr>
          <w:rFonts w:ascii="Times New Roman" w:hAnsi="Times New Roman" w:cs="Times New Roman"/>
          <w:sz w:val="28"/>
        </w:rPr>
        <w:t>(ее частью).</w:t>
      </w:r>
    </w:p>
    <w:p w:rsidR="00F70DA3" w:rsidRPr="00F70DA3" w:rsidRDefault="00F70DA3" w:rsidP="00F70DA3">
      <w:pPr>
        <w:tabs>
          <w:tab w:val="left" w:pos="1671"/>
        </w:tabs>
        <w:spacing w:line="362" w:lineRule="auto"/>
        <w:ind w:left="284" w:right="162"/>
        <w:jc w:val="both"/>
        <w:rPr>
          <w:rFonts w:ascii="Times New Roman" w:hAnsi="Times New Roman" w:cs="Times New Roman"/>
          <w:sz w:val="28"/>
        </w:rPr>
      </w:pPr>
      <w:r w:rsidRPr="00F70DA3">
        <w:rPr>
          <w:rFonts w:ascii="Times New Roman" w:hAnsi="Times New Roman" w:cs="Times New Roman"/>
          <w:sz w:val="28"/>
        </w:rPr>
        <w:t>Зачету</w:t>
      </w:r>
      <w:r w:rsidRPr="00F70DA3">
        <w:rPr>
          <w:rFonts w:ascii="Times New Roman" w:hAnsi="Times New Roman" w:cs="Times New Roman"/>
          <w:spacing w:val="1"/>
          <w:sz w:val="28"/>
        </w:rPr>
        <w:t xml:space="preserve"> </w:t>
      </w:r>
      <w:r w:rsidRPr="00F70DA3">
        <w:rPr>
          <w:rFonts w:ascii="Times New Roman" w:hAnsi="Times New Roman" w:cs="Times New Roman"/>
          <w:sz w:val="28"/>
        </w:rPr>
        <w:t>не</w:t>
      </w:r>
      <w:r w:rsidRPr="00F70DA3">
        <w:rPr>
          <w:rFonts w:ascii="Times New Roman" w:hAnsi="Times New Roman" w:cs="Times New Roman"/>
          <w:spacing w:val="1"/>
          <w:sz w:val="28"/>
        </w:rPr>
        <w:t xml:space="preserve"> </w:t>
      </w:r>
      <w:r w:rsidRPr="00F70DA3">
        <w:rPr>
          <w:rFonts w:ascii="Times New Roman" w:hAnsi="Times New Roman" w:cs="Times New Roman"/>
          <w:sz w:val="28"/>
        </w:rPr>
        <w:t>подлежат</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результаты</w:t>
      </w:r>
      <w:r w:rsidRPr="00F70DA3">
        <w:rPr>
          <w:rFonts w:ascii="Times New Roman" w:hAnsi="Times New Roman" w:cs="Times New Roman"/>
          <w:spacing w:val="1"/>
          <w:sz w:val="28"/>
        </w:rPr>
        <w:t xml:space="preserve"> </w:t>
      </w:r>
      <w:r w:rsidRPr="00F70DA3">
        <w:rPr>
          <w:rFonts w:ascii="Times New Roman" w:hAnsi="Times New Roman" w:cs="Times New Roman"/>
          <w:sz w:val="28"/>
        </w:rPr>
        <w:t>итоговой</w:t>
      </w:r>
      <w:r w:rsidRPr="00F70DA3">
        <w:rPr>
          <w:rFonts w:ascii="Times New Roman" w:hAnsi="Times New Roman" w:cs="Times New Roman"/>
          <w:spacing w:val="1"/>
          <w:sz w:val="28"/>
        </w:rPr>
        <w:t xml:space="preserve"> </w:t>
      </w:r>
      <w:r w:rsidRPr="00F70DA3">
        <w:rPr>
          <w:rFonts w:ascii="Times New Roman" w:hAnsi="Times New Roman" w:cs="Times New Roman"/>
          <w:sz w:val="28"/>
        </w:rPr>
        <w:t>(государственной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итоговой)</w:t>
      </w:r>
      <w:r w:rsidRPr="00F70DA3">
        <w:rPr>
          <w:rFonts w:ascii="Times New Roman" w:hAnsi="Times New Roman" w:cs="Times New Roman"/>
          <w:spacing w:val="24"/>
          <w:sz w:val="28"/>
        </w:rPr>
        <w:t xml:space="preserve"> </w:t>
      </w:r>
      <w:r w:rsidRPr="00F70DA3">
        <w:rPr>
          <w:rFonts w:ascii="Times New Roman" w:hAnsi="Times New Roman" w:cs="Times New Roman"/>
          <w:sz w:val="28"/>
        </w:rPr>
        <w:t>аттестации.</w:t>
      </w:r>
    </w:p>
    <w:p w:rsidR="00F70DA3" w:rsidRPr="00F70DA3" w:rsidRDefault="00F70DA3" w:rsidP="00BC3663">
      <w:pPr>
        <w:spacing w:after="0" w:line="360" w:lineRule="auto"/>
        <w:ind w:left="284" w:right="198" w:firstLine="709"/>
        <w:jc w:val="both"/>
        <w:rPr>
          <w:rFonts w:ascii="Times New Roman" w:hAnsi="Times New Roman" w:cs="Times New Roman"/>
          <w:sz w:val="28"/>
        </w:rPr>
      </w:pPr>
      <w:r>
        <w:rPr>
          <w:rFonts w:ascii="Times New Roman" w:hAnsi="Times New Roman" w:cs="Times New Roman"/>
          <w:sz w:val="28"/>
        </w:rPr>
        <w:t>2.</w:t>
      </w:r>
      <w:r w:rsidR="00685708">
        <w:rPr>
          <w:rFonts w:ascii="Times New Roman" w:hAnsi="Times New Roman" w:cs="Times New Roman"/>
          <w:sz w:val="28"/>
        </w:rPr>
        <w:t>5</w:t>
      </w:r>
      <w:r>
        <w:rPr>
          <w:rFonts w:ascii="Times New Roman" w:hAnsi="Times New Roman" w:cs="Times New Roman"/>
          <w:sz w:val="28"/>
        </w:rPr>
        <w:t xml:space="preserve">. </w:t>
      </w:r>
      <w:r w:rsidR="00265BF1">
        <w:rPr>
          <w:rFonts w:ascii="Times New Roman" w:hAnsi="Times New Roman" w:cs="Times New Roman"/>
          <w:sz w:val="28"/>
        </w:rPr>
        <w:t>Школа</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производит</w:t>
      </w:r>
      <w:r w:rsidRPr="00F70DA3">
        <w:rPr>
          <w:rFonts w:ascii="Times New Roman" w:hAnsi="Times New Roman" w:cs="Times New Roman"/>
          <w:spacing w:val="1"/>
          <w:sz w:val="28"/>
        </w:rPr>
        <w:t xml:space="preserve"> </w:t>
      </w:r>
      <w:r w:rsidRPr="00F70DA3">
        <w:rPr>
          <w:rFonts w:ascii="Times New Roman" w:hAnsi="Times New Roman" w:cs="Times New Roman"/>
          <w:sz w:val="28"/>
        </w:rPr>
        <w:t>зачет</w:t>
      </w:r>
      <w:r w:rsidRPr="00F70DA3">
        <w:rPr>
          <w:rFonts w:ascii="Times New Roman" w:hAnsi="Times New Roman" w:cs="Times New Roman"/>
          <w:spacing w:val="1"/>
          <w:sz w:val="28"/>
        </w:rPr>
        <w:t xml:space="preserve"> </w:t>
      </w:r>
      <w:r w:rsidRPr="00F70DA3">
        <w:rPr>
          <w:rFonts w:ascii="Times New Roman" w:hAnsi="Times New Roman" w:cs="Times New Roman"/>
          <w:sz w:val="28"/>
        </w:rPr>
        <w:t>при</w:t>
      </w:r>
      <w:r w:rsidRPr="00F70DA3">
        <w:rPr>
          <w:rFonts w:ascii="Times New Roman" w:hAnsi="Times New Roman" w:cs="Times New Roman"/>
          <w:spacing w:val="1"/>
          <w:sz w:val="28"/>
        </w:rPr>
        <w:t xml:space="preserve"> </w:t>
      </w:r>
      <w:r w:rsidRPr="00F70DA3">
        <w:rPr>
          <w:rFonts w:ascii="Times New Roman" w:hAnsi="Times New Roman" w:cs="Times New Roman"/>
          <w:sz w:val="28"/>
        </w:rPr>
        <w:t>установлении</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соответствия</w:t>
      </w:r>
      <w:r w:rsidRPr="00F70DA3">
        <w:rPr>
          <w:rFonts w:ascii="Times New Roman" w:hAnsi="Times New Roman" w:cs="Times New Roman"/>
          <w:spacing w:val="1"/>
          <w:sz w:val="28"/>
        </w:rPr>
        <w:t xml:space="preserve"> </w:t>
      </w:r>
      <w:r w:rsidRPr="00F70DA3">
        <w:rPr>
          <w:rFonts w:ascii="Times New Roman" w:hAnsi="Times New Roman" w:cs="Times New Roman"/>
          <w:sz w:val="28"/>
        </w:rPr>
        <w:t>результатов</w:t>
      </w:r>
      <w:r w:rsidRPr="00F70DA3">
        <w:rPr>
          <w:rFonts w:ascii="Times New Roman" w:hAnsi="Times New Roman" w:cs="Times New Roman"/>
          <w:spacing w:val="1"/>
          <w:sz w:val="28"/>
        </w:rPr>
        <w:t xml:space="preserve"> </w:t>
      </w:r>
      <w:r w:rsidRPr="00F70DA3">
        <w:rPr>
          <w:rFonts w:ascii="Times New Roman" w:hAnsi="Times New Roman" w:cs="Times New Roman"/>
          <w:sz w:val="28"/>
        </w:rPr>
        <w:t>пройденного</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обучения</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ранее</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освоенной</w:t>
      </w:r>
      <w:r w:rsidRPr="00F70DA3">
        <w:rPr>
          <w:rFonts w:ascii="Times New Roman" w:hAnsi="Times New Roman" w:cs="Times New Roman"/>
          <w:spacing w:val="1"/>
          <w:sz w:val="28"/>
        </w:rPr>
        <w:t xml:space="preserve"> </w:t>
      </w:r>
      <w:r w:rsidRPr="00F70DA3">
        <w:rPr>
          <w:rFonts w:ascii="Times New Roman" w:hAnsi="Times New Roman" w:cs="Times New Roman"/>
          <w:sz w:val="28"/>
        </w:rPr>
        <w:t>обучающимся</w:t>
      </w:r>
      <w:r w:rsidRPr="00F70DA3">
        <w:rPr>
          <w:rFonts w:ascii="Times New Roman" w:hAnsi="Times New Roman" w:cs="Times New Roman"/>
          <w:spacing w:val="1"/>
          <w:sz w:val="28"/>
        </w:rPr>
        <w:t xml:space="preserve"> </w:t>
      </w:r>
      <w:r w:rsidRPr="00F70DA3">
        <w:rPr>
          <w:rFonts w:ascii="Times New Roman" w:hAnsi="Times New Roman" w:cs="Times New Roman"/>
          <w:sz w:val="28"/>
        </w:rPr>
        <w:t>образовательной программе (ее части) планируемым результатам обучения</w:t>
      </w:r>
      <w:r w:rsidRPr="00F70DA3">
        <w:rPr>
          <w:rFonts w:ascii="Times New Roman" w:hAnsi="Times New Roman" w:cs="Times New Roman"/>
          <w:spacing w:val="1"/>
          <w:sz w:val="28"/>
        </w:rPr>
        <w:t xml:space="preserve"> </w:t>
      </w:r>
      <w:r w:rsidRPr="00F70DA3">
        <w:rPr>
          <w:rFonts w:ascii="Times New Roman" w:hAnsi="Times New Roman" w:cs="Times New Roman"/>
          <w:sz w:val="28"/>
        </w:rPr>
        <w:t>по</w:t>
      </w:r>
      <w:r w:rsidRPr="00F70DA3">
        <w:rPr>
          <w:rFonts w:ascii="Times New Roman" w:hAnsi="Times New Roman" w:cs="Times New Roman"/>
          <w:spacing w:val="1"/>
          <w:sz w:val="28"/>
        </w:rPr>
        <w:t xml:space="preserve"> </w:t>
      </w:r>
      <w:r w:rsidRPr="00F70DA3">
        <w:rPr>
          <w:rFonts w:ascii="Times New Roman" w:hAnsi="Times New Roman" w:cs="Times New Roman"/>
          <w:sz w:val="28"/>
        </w:rPr>
        <w:t>соответствующей</w:t>
      </w:r>
      <w:r w:rsidRPr="00F70DA3">
        <w:rPr>
          <w:rFonts w:ascii="Times New Roman" w:hAnsi="Times New Roman" w:cs="Times New Roman"/>
          <w:spacing w:val="1"/>
          <w:sz w:val="28"/>
        </w:rPr>
        <w:t xml:space="preserve"> </w:t>
      </w:r>
      <w:r w:rsidRPr="00F70DA3">
        <w:rPr>
          <w:rFonts w:ascii="Times New Roman" w:hAnsi="Times New Roman" w:cs="Times New Roman"/>
          <w:sz w:val="28"/>
        </w:rPr>
        <w:t>части</w:t>
      </w:r>
      <w:r w:rsidRPr="00F70DA3">
        <w:rPr>
          <w:rFonts w:ascii="Times New Roman" w:hAnsi="Times New Roman" w:cs="Times New Roman"/>
          <w:spacing w:val="1"/>
          <w:sz w:val="28"/>
        </w:rPr>
        <w:t xml:space="preserve"> </w:t>
      </w:r>
      <w:r w:rsidRPr="00F70DA3">
        <w:rPr>
          <w:rFonts w:ascii="Times New Roman" w:hAnsi="Times New Roman" w:cs="Times New Roman"/>
          <w:sz w:val="28"/>
        </w:rPr>
        <w:t>осваиваемой</w:t>
      </w:r>
      <w:r w:rsidRPr="00F70DA3">
        <w:rPr>
          <w:rFonts w:ascii="Times New Roman" w:hAnsi="Times New Roman" w:cs="Times New Roman"/>
          <w:spacing w:val="71"/>
          <w:sz w:val="28"/>
        </w:rPr>
        <w:t xml:space="preserve"> </w:t>
      </w:r>
      <w:r w:rsidRPr="00F70DA3">
        <w:rPr>
          <w:rFonts w:ascii="Times New Roman" w:hAnsi="Times New Roman" w:cs="Times New Roman"/>
          <w:sz w:val="28"/>
        </w:rPr>
        <w:t>образовательной</w:t>
      </w:r>
      <w:r w:rsidRPr="00F70DA3">
        <w:rPr>
          <w:rFonts w:ascii="Times New Roman" w:hAnsi="Times New Roman" w:cs="Times New Roman"/>
          <w:spacing w:val="71"/>
          <w:sz w:val="28"/>
        </w:rPr>
        <w:t xml:space="preserve"> </w:t>
      </w:r>
      <w:r w:rsidRPr="00F70DA3">
        <w:rPr>
          <w:rFonts w:ascii="Times New Roman" w:hAnsi="Times New Roman" w:cs="Times New Roman"/>
          <w:sz w:val="28"/>
        </w:rPr>
        <w:t>программы</w:t>
      </w:r>
      <w:r w:rsidRPr="00F70DA3">
        <w:rPr>
          <w:rFonts w:ascii="Times New Roman" w:hAnsi="Times New Roman" w:cs="Times New Roman"/>
          <w:spacing w:val="1"/>
          <w:sz w:val="28"/>
        </w:rPr>
        <w:t xml:space="preserve"> </w:t>
      </w:r>
      <w:r w:rsidRPr="00F70DA3">
        <w:rPr>
          <w:rFonts w:ascii="Times New Roman" w:hAnsi="Times New Roman" w:cs="Times New Roman"/>
          <w:sz w:val="28"/>
        </w:rPr>
        <w:t>(далее</w:t>
      </w:r>
      <w:r w:rsidRPr="00F70DA3">
        <w:rPr>
          <w:rFonts w:ascii="Times New Roman" w:hAnsi="Times New Roman" w:cs="Times New Roman"/>
          <w:spacing w:val="5"/>
          <w:sz w:val="28"/>
        </w:rPr>
        <w:t xml:space="preserve"> </w:t>
      </w:r>
      <w:r w:rsidR="00265BF1">
        <w:rPr>
          <w:rFonts w:ascii="Times New Roman" w:hAnsi="Times New Roman" w:cs="Times New Roman"/>
          <w:w w:val="90"/>
          <w:sz w:val="28"/>
        </w:rPr>
        <w:t>-</w:t>
      </w:r>
      <w:r w:rsidRPr="00F70DA3">
        <w:rPr>
          <w:rFonts w:ascii="Times New Roman" w:hAnsi="Times New Roman" w:cs="Times New Roman"/>
          <w:spacing w:val="3"/>
          <w:w w:val="90"/>
          <w:sz w:val="28"/>
        </w:rPr>
        <w:t xml:space="preserve"> </w:t>
      </w:r>
      <w:r w:rsidRPr="00F70DA3">
        <w:rPr>
          <w:rFonts w:ascii="Times New Roman" w:hAnsi="Times New Roman" w:cs="Times New Roman"/>
          <w:sz w:val="28"/>
        </w:rPr>
        <w:t>установление</w:t>
      </w:r>
      <w:r w:rsidRPr="00F70DA3">
        <w:rPr>
          <w:rFonts w:ascii="Times New Roman" w:hAnsi="Times New Roman" w:cs="Times New Roman"/>
          <w:spacing w:val="28"/>
          <w:sz w:val="28"/>
        </w:rPr>
        <w:t xml:space="preserve"> </w:t>
      </w:r>
      <w:r w:rsidRPr="00F70DA3">
        <w:rPr>
          <w:rFonts w:ascii="Times New Roman" w:hAnsi="Times New Roman" w:cs="Times New Roman"/>
          <w:sz w:val="28"/>
        </w:rPr>
        <w:t>соответствия).</w:t>
      </w:r>
    </w:p>
    <w:p w:rsidR="00F70DA3" w:rsidRDefault="00265BF1" w:rsidP="000B190A">
      <w:pPr>
        <w:pStyle w:val="a3"/>
        <w:spacing w:before="185" w:line="360" w:lineRule="auto"/>
        <w:ind w:left="284" w:right="193" w:firstLine="709"/>
      </w:pPr>
      <w:r>
        <w:t xml:space="preserve"> </w:t>
      </w:r>
      <w:r w:rsidR="00F70DA3" w:rsidRPr="00F70DA3">
        <w:t>С целью</w:t>
      </w:r>
      <w:r w:rsidR="00F70DA3" w:rsidRPr="00F70DA3">
        <w:rPr>
          <w:spacing w:val="1"/>
        </w:rPr>
        <w:t xml:space="preserve"> </w:t>
      </w:r>
      <w:r w:rsidR="00F70DA3" w:rsidRPr="00F70DA3">
        <w:t>установления</w:t>
      </w:r>
      <w:r w:rsidR="00F70DA3" w:rsidRPr="00F70DA3">
        <w:rPr>
          <w:spacing w:val="1"/>
        </w:rPr>
        <w:t xml:space="preserve"> </w:t>
      </w:r>
      <w:r w:rsidR="00F70DA3" w:rsidRPr="00F70DA3">
        <w:t>соответствия</w:t>
      </w:r>
      <w:r w:rsidR="00F70DA3" w:rsidRPr="00F70DA3">
        <w:rPr>
          <w:spacing w:val="1"/>
        </w:rPr>
        <w:t xml:space="preserve"> </w:t>
      </w:r>
      <w:r w:rsidR="00BC3663">
        <w:t>Школа</w:t>
      </w:r>
      <w:r w:rsidR="00F70DA3" w:rsidRPr="00F70DA3">
        <w:rPr>
          <w:spacing w:val="1"/>
        </w:rPr>
        <w:t xml:space="preserve"> </w:t>
      </w:r>
      <w:r w:rsidR="00F70DA3" w:rsidRPr="00F70DA3">
        <w:t>может</w:t>
      </w:r>
      <w:r w:rsidR="00F70DA3" w:rsidRPr="00F70DA3">
        <w:rPr>
          <w:spacing w:val="1"/>
        </w:rPr>
        <w:t xml:space="preserve"> </w:t>
      </w:r>
      <w:r w:rsidR="00F70DA3" w:rsidRPr="00F70DA3">
        <w:t>проводить</w:t>
      </w:r>
      <w:r w:rsidR="00F70DA3" w:rsidRPr="00F70DA3">
        <w:rPr>
          <w:spacing w:val="1"/>
        </w:rPr>
        <w:t xml:space="preserve"> </w:t>
      </w:r>
      <w:r w:rsidR="00F70DA3" w:rsidRPr="00F70DA3">
        <w:t>оценивание</w:t>
      </w:r>
      <w:r w:rsidR="00F70DA3" w:rsidRPr="00F70DA3">
        <w:rPr>
          <w:spacing w:val="1"/>
        </w:rPr>
        <w:t xml:space="preserve"> </w:t>
      </w:r>
      <w:r w:rsidR="00F70DA3" w:rsidRPr="00F70DA3">
        <w:t>фактического</w:t>
      </w:r>
      <w:r w:rsidR="00F70DA3" w:rsidRPr="00F70DA3">
        <w:rPr>
          <w:spacing w:val="1"/>
        </w:rPr>
        <w:t xml:space="preserve"> </w:t>
      </w:r>
      <w:r w:rsidR="00F70DA3" w:rsidRPr="00F70DA3">
        <w:t>достижения</w:t>
      </w:r>
      <w:r w:rsidR="00F70DA3" w:rsidRPr="00F70DA3">
        <w:rPr>
          <w:spacing w:val="1"/>
        </w:rPr>
        <w:t xml:space="preserve"> </w:t>
      </w:r>
      <w:r w:rsidR="00F70DA3" w:rsidRPr="00F70DA3">
        <w:t>обучающимся</w:t>
      </w:r>
      <w:r w:rsidR="00F70DA3" w:rsidRPr="00F70DA3">
        <w:rPr>
          <w:spacing w:val="1"/>
        </w:rPr>
        <w:t xml:space="preserve"> </w:t>
      </w:r>
      <w:r w:rsidR="00F70DA3" w:rsidRPr="00F70DA3">
        <w:t>планируемых</w:t>
      </w:r>
      <w:r w:rsidR="00F70DA3" w:rsidRPr="00F70DA3">
        <w:rPr>
          <w:spacing w:val="1"/>
        </w:rPr>
        <w:t xml:space="preserve"> </w:t>
      </w:r>
      <w:r w:rsidR="00F70DA3" w:rsidRPr="00F70DA3">
        <w:t xml:space="preserve">результатов    </w:t>
      </w:r>
      <w:r w:rsidR="00F70DA3" w:rsidRPr="00F70DA3">
        <w:rPr>
          <w:spacing w:val="1"/>
        </w:rPr>
        <w:t xml:space="preserve"> </w:t>
      </w:r>
      <w:r w:rsidR="00F70DA3" w:rsidRPr="00F70DA3">
        <w:t xml:space="preserve">части    </w:t>
      </w:r>
      <w:r w:rsidR="00F70DA3" w:rsidRPr="00F70DA3">
        <w:rPr>
          <w:spacing w:val="1"/>
        </w:rPr>
        <w:t xml:space="preserve"> </w:t>
      </w:r>
      <w:r w:rsidR="00F70DA3" w:rsidRPr="00F70DA3">
        <w:t xml:space="preserve">осваиваемой     </w:t>
      </w:r>
      <w:r w:rsidR="00F70DA3" w:rsidRPr="00F70DA3">
        <w:rPr>
          <w:spacing w:val="1"/>
        </w:rPr>
        <w:t xml:space="preserve"> </w:t>
      </w:r>
      <w:r w:rsidR="00F70DA3" w:rsidRPr="00F70DA3">
        <w:t xml:space="preserve">образовательной     </w:t>
      </w:r>
      <w:r w:rsidR="00F70DA3" w:rsidRPr="00F70DA3">
        <w:rPr>
          <w:spacing w:val="1"/>
        </w:rPr>
        <w:t xml:space="preserve"> </w:t>
      </w:r>
      <w:r w:rsidR="00F70DA3" w:rsidRPr="00F70DA3">
        <w:t>программы</w:t>
      </w:r>
      <w:r w:rsidR="00F70DA3" w:rsidRPr="00F70DA3">
        <w:rPr>
          <w:spacing w:val="1"/>
        </w:rPr>
        <w:t xml:space="preserve"> </w:t>
      </w:r>
      <w:r w:rsidR="00F70DA3" w:rsidRPr="00F70DA3">
        <w:t>(далее</w:t>
      </w:r>
      <w:r w:rsidR="00F70DA3" w:rsidRPr="00F70DA3">
        <w:rPr>
          <w:spacing w:val="11"/>
        </w:rPr>
        <w:t xml:space="preserve"> </w:t>
      </w:r>
      <w:r>
        <w:rPr>
          <w:w w:val="90"/>
        </w:rPr>
        <w:t>-</w:t>
      </w:r>
      <w:r w:rsidR="00F70DA3" w:rsidRPr="00F70DA3">
        <w:rPr>
          <w:spacing w:val="-4"/>
          <w:w w:val="90"/>
        </w:rPr>
        <w:t xml:space="preserve"> </w:t>
      </w:r>
      <w:r w:rsidR="00F70DA3" w:rsidRPr="00F70DA3">
        <w:t>оценивание).</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t xml:space="preserve">Оценивание фактического достижения обучающимися планируемых результатов проводится в формах промежуточной аттестации. </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t>Для каждого обучающегося, в соответствии с пройденным обучением, перечнем учебных предметов по соответствующей программе, по которым проводится зачет, могут быть установлены индивидуальные требования оценивания в части форм аттестации, ее содержания и уровня сложности.</w:t>
      </w:r>
    </w:p>
    <w:p w:rsidR="00892C47" w:rsidRPr="00892C47" w:rsidRDefault="00892C47" w:rsidP="00892C47">
      <w:pPr>
        <w:pStyle w:val="a5"/>
        <w:tabs>
          <w:tab w:val="left" w:pos="1516"/>
        </w:tabs>
        <w:spacing w:before="185" w:line="360" w:lineRule="auto"/>
        <w:ind w:left="284" w:right="147" w:firstLine="709"/>
        <w:rPr>
          <w:sz w:val="28"/>
          <w:szCs w:val="28"/>
        </w:rPr>
      </w:pPr>
      <w:r w:rsidRPr="00892C47">
        <w:rPr>
          <w:sz w:val="28"/>
          <w:szCs w:val="28"/>
        </w:rPr>
        <w:lastRenderedPageBreak/>
        <w:t>2.6. При проведении зачета Школа учитывает, что названия учебных предметов, курсов, дисциплин (модулей), практики, дополнительных образовательных программ могут текстуально не совпадать, но быть равнозначными или включающими соответствующее наименование. Объем пройденного обучения также может не совпадать, но должен позволять достигнуть планируемых результатов. Допускается зачет результатов обучения, полученного по образовательным программам разного уровня, видов.</w:t>
      </w:r>
    </w:p>
    <w:p w:rsidR="00892C47" w:rsidRPr="00892C47" w:rsidRDefault="00EB0ACE" w:rsidP="00892C47">
      <w:pPr>
        <w:pStyle w:val="a5"/>
        <w:tabs>
          <w:tab w:val="left" w:pos="1516"/>
        </w:tabs>
        <w:spacing w:before="185" w:line="360" w:lineRule="auto"/>
        <w:ind w:left="284" w:right="147" w:firstLine="709"/>
        <w:rPr>
          <w:sz w:val="28"/>
          <w:szCs w:val="28"/>
        </w:rPr>
      </w:pPr>
      <w:r>
        <w:rPr>
          <w:sz w:val="28"/>
          <w:szCs w:val="28"/>
        </w:rPr>
        <w:t>2.7</w:t>
      </w:r>
      <w:r w:rsidR="00892C47" w:rsidRPr="00892C47">
        <w:rPr>
          <w:sz w:val="28"/>
          <w:szCs w:val="28"/>
        </w:rPr>
        <w:t>.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rsidR="00892C47" w:rsidRPr="00892C47" w:rsidRDefault="00EB0ACE" w:rsidP="00892C47">
      <w:pPr>
        <w:pStyle w:val="a5"/>
        <w:tabs>
          <w:tab w:val="left" w:pos="1516"/>
        </w:tabs>
        <w:spacing w:before="185" w:line="360" w:lineRule="auto"/>
        <w:ind w:left="284" w:right="147" w:firstLine="709"/>
        <w:rPr>
          <w:sz w:val="28"/>
          <w:szCs w:val="28"/>
        </w:rPr>
      </w:pPr>
      <w:r>
        <w:rPr>
          <w:sz w:val="28"/>
          <w:szCs w:val="28"/>
        </w:rPr>
        <w:t>2.8</w:t>
      </w:r>
      <w:r w:rsidR="00892C47" w:rsidRPr="00892C47">
        <w:rPr>
          <w:sz w:val="28"/>
          <w:szCs w:val="28"/>
        </w:rPr>
        <w:t xml:space="preserve">. Решение о зачете оформляется приказом </w:t>
      </w:r>
      <w:r>
        <w:rPr>
          <w:sz w:val="28"/>
          <w:szCs w:val="28"/>
        </w:rPr>
        <w:t>директора Школы</w:t>
      </w:r>
      <w:r w:rsidR="00892C47" w:rsidRPr="00892C47">
        <w:rPr>
          <w:sz w:val="28"/>
          <w:szCs w:val="28"/>
        </w:rPr>
        <w:t xml:space="preserve"> основании протокола аттестационной комиссии.</w:t>
      </w:r>
    </w:p>
    <w:p w:rsidR="00733071" w:rsidRDefault="00EB0ACE" w:rsidP="00892C47">
      <w:pPr>
        <w:pStyle w:val="a5"/>
        <w:tabs>
          <w:tab w:val="left" w:pos="1516"/>
        </w:tabs>
        <w:spacing w:before="185" w:line="360" w:lineRule="auto"/>
        <w:ind w:left="284" w:right="147" w:firstLine="709"/>
        <w:rPr>
          <w:sz w:val="28"/>
          <w:szCs w:val="28"/>
        </w:rPr>
      </w:pPr>
      <w:r>
        <w:rPr>
          <w:sz w:val="28"/>
          <w:szCs w:val="28"/>
        </w:rPr>
        <w:t>2.9.</w:t>
      </w:r>
      <w:r w:rsidR="00892C47" w:rsidRPr="00892C47">
        <w:rPr>
          <w:sz w:val="28"/>
          <w:szCs w:val="28"/>
        </w:rPr>
        <w:t xml:space="preserve"> </w:t>
      </w:r>
      <w:r w:rsidR="00733071" w:rsidRPr="00733071">
        <w:rPr>
          <w:sz w:val="28"/>
          <w:szCs w:val="28"/>
        </w:rPr>
        <w:t>Обучающийся, которому произведен зачет, переводится на обучение по индивидуальному учебному плану, в том числе на ускоренное обучение, в порядке, установленном локальными нормативными актами Школы.</w:t>
      </w:r>
    </w:p>
    <w:p w:rsidR="00EB0ACE" w:rsidRDefault="00EB0ACE" w:rsidP="00892C47">
      <w:pPr>
        <w:pStyle w:val="a5"/>
        <w:tabs>
          <w:tab w:val="left" w:pos="1516"/>
        </w:tabs>
        <w:spacing w:before="185" w:line="360" w:lineRule="auto"/>
        <w:ind w:left="284" w:right="147" w:firstLine="709"/>
        <w:rPr>
          <w:sz w:val="28"/>
          <w:szCs w:val="28"/>
        </w:rPr>
      </w:pPr>
      <w:r>
        <w:rPr>
          <w:sz w:val="28"/>
          <w:szCs w:val="28"/>
        </w:rPr>
        <w:t>2.10</w:t>
      </w:r>
      <w:r w:rsidR="00892C47" w:rsidRPr="00892C47">
        <w:rPr>
          <w:sz w:val="28"/>
          <w:szCs w:val="28"/>
        </w:rPr>
        <w:t>. В случае полного соответствия планируемых результатов по соответствующим учебным предметам дополнительной предпрофессиональной или общеразвивающей программы в области искусств и результатов пройденного обучения перевод на индивидуальный учебный план не проводится.</w:t>
      </w:r>
    </w:p>
    <w:p w:rsidR="00BC3663" w:rsidRPr="00892C47" w:rsidRDefault="00BC3663" w:rsidP="00BC3663">
      <w:pPr>
        <w:pStyle w:val="a5"/>
        <w:tabs>
          <w:tab w:val="left" w:pos="1483"/>
        </w:tabs>
        <w:spacing w:before="185" w:line="360" w:lineRule="auto"/>
        <w:ind w:left="284" w:right="158" w:firstLine="709"/>
        <w:rPr>
          <w:sz w:val="28"/>
          <w:szCs w:val="28"/>
        </w:rPr>
      </w:pPr>
      <w:r w:rsidRPr="00892C47">
        <w:rPr>
          <w:sz w:val="28"/>
          <w:szCs w:val="28"/>
        </w:rPr>
        <w:t>2.</w:t>
      </w:r>
      <w:r w:rsidR="00EB0ACE">
        <w:rPr>
          <w:sz w:val="28"/>
          <w:szCs w:val="28"/>
        </w:rPr>
        <w:t>1</w:t>
      </w:r>
      <w:r w:rsidR="00733071">
        <w:rPr>
          <w:sz w:val="28"/>
          <w:szCs w:val="28"/>
        </w:rPr>
        <w:t>1</w:t>
      </w:r>
      <w:r w:rsidRPr="00892C47">
        <w:rPr>
          <w:sz w:val="28"/>
          <w:szCs w:val="28"/>
        </w:rPr>
        <w:t>. При</w:t>
      </w:r>
      <w:r w:rsidRPr="00892C47">
        <w:rPr>
          <w:spacing w:val="1"/>
          <w:sz w:val="28"/>
          <w:szCs w:val="28"/>
        </w:rPr>
        <w:t xml:space="preserve"> </w:t>
      </w:r>
      <w:r w:rsidRPr="00892C47">
        <w:rPr>
          <w:sz w:val="28"/>
          <w:szCs w:val="28"/>
        </w:rPr>
        <w:t>установлении</w:t>
      </w:r>
      <w:r w:rsidRPr="00892C47">
        <w:rPr>
          <w:spacing w:val="1"/>
          <w:sz w:val="28"/>
          <w:szCs w:val="28"/>
        </w:rPr>
        <w:t xml:space="preserve"> </w:t>
      </w:r>
      <w:r w:rsidRPr="00892C47">
        <w:rPr>
          <w:sz w:val="28"/>
          <w:szCs w:val="28"/>
        </w:rPr>
        <w:t>несоответствия</w:t>
      </w:r>
      <w:r w:rsidRPr="00892C47">
        <w:rPr>
          <w:spacing w:val="1"/>
          <w:sz w:val="28"/>
          <w:szCs w:val="28"/>
        </w:rPr>
        <w:t xml:space="preserve"> </w:t>
      </w:r>
      <w:r w:rsidRPr="00892C47">
        <w:rPr>
          <w:sz w:val="28"/>
          <w:szCs w:val="28"/>
        </w:rPr>
        <w:t>результатов</w:t>
      </w:r>
      <w:r w:rsidRPr="00892C47">
        <w:rPr>
          <w:spacing w:val="1"/>
          <w:sz w:val="28"/>
          <w:szCs w:val="28"/>
        </w:rPr>
        <w:t xml:space="preserve"> </w:t>
      </w:r>
      <w:r w:rsidRPr="00892C47">
        <w:rPr>
          <w:sz w:val="28"/>
          <w:szCs w:val="28"/>
        </w:rPr>
        <w:t>пройденного</w:t>
      </w:r>
      <w:r w:rsidRPr="00892C47">
        <w:rPr>
          <w:spacing w:val="1"/>
          <w:sz w:val="28"/>
          <w:szCs w:val="28"/>
        </w:rPr>
        <w:t xml:space="preserve"> </w:t>
      </w:r>
      <w:r w:rsidRPr="00892C47">
        <w:rPr>
          <w:sz w:val="28"/>
          <w:szCs w:val="28"/>
        </w:rPr>
        <w:t>обучения по освоенной</w:t>
      </w:r>
      <w:r w:rsidRPr="00892C47">
        <w:rPr>
          <w:spacing w:val="1"/>
          <w:sz w:val="28"/>
          <w:szCs w:val="28"/>
        </w:rPr>
        <w:t xml:space="preserve"> </w:t>
      </w:r>
      <w:r w:rsidRPr="00892C47">
        <w:rPr>
          <w:sz w:val="28"/>
          <w:szCs w:val="28"/>
        </w:rPr>
        <w:t>ранее обучающимся</w:t>
      </w:r>
      <w:r w:rsidRPr="00892C47">
        <w:rPr>
          <w:spacing w:val="1"/>
          <w:sz w:val="28"/>
          <w:szCs w:val="28"/>
        </w:rPr>
        <w:t xml:space="preserve"> </w:t>
      </w:r>
      <w:r w:rsidRPr="00892C47">
        <w:rPr>
          <w:sz w:val="28"/>
          <w:szCs w:val="28"/>
        </w:rPr>
        <w:t>образовательной программе</w:t>
      </w:r>
      <w:r w:rsidRPr="00892C47">
        <w:rPr>
          <w:spacing w:val="1"/>
          <w:sz w:val="28"/>
          <w:szCs w:val="28"/>
        </w:rPr>
        <w:t xml:space="preserve"> </w:t>
      </w:r>
      <w:r w:rsidRPr="00892C47">
        <w:rPr>
          <w:sz w:val="28"/>
          <w:szCs w:val="28"/>
        </w:rPr>
        <w:t>(ее</w:t>
      </w:r>
      <w:r w:rsidRPr="00892C47">
        <w:rPr>
          <w:spacing w:val="1"/>
          <w:sz w:val="28"/>
          <w:szCs w:val="28"/>
        </w:rPr>
        <w:t xml:space="preserve"> </w:t>
      </w:r>
      <w:r w:rsidRPr="00892C47">
        <w:rPr>
          <w:sz w:val="28"/>
          <w:szCs w:val="28"/>
        </w:rPr>
        <w:t>части)</w:t>
      </w:r>
      <w:r w:rsidRPr="00892C47">
        <w:rPr>
          <w:spacing w:val="1"/>
          <w:sz w:val="28"/>
          <w:szCs w:val="28"/>
        </w:rPr>
        <w:t xml:space="preserve"> </w:t>
      </w:r>
      <w:r w:rsidRPr="00892C47">
        <w:rPr>
          <w:sz w:val="28"/>
          <w:szCs w:val="28"/>
        </w:rPr>
        <w:t>требованиям</w:t>
      </w:r>
      <w:r w:rsidRPr="00892C47">
        <w:rPr>
          <w:spacing w:val="1"/>
          <w:sz w:val="28"/>
          <w:szCs w:val="28"/>
        </w:rPr>
        <w:t xml:space="preserve"> </w:t>
      </w:r>
      <w:r w:rsidRPr="00892C47">
        <w:rPr>
          <w:sz w:val="28"/>
          <w:szCs w:val="28"/>
        </w:rPr>
        <w:t>к</w:t>
      </w:r>
      <w:r w:rsidRPr="00892C47">
        <w:rPr>
          <w:spacing w:val="1"/>
          <w:sz w:val="28"/>
          <w:szCs w:val="28"/>
        </w:rPr>
        <w:t xml:space="preserve"> </w:t>
      </w:r>
      <w:r w:rsidRPr="00892C47">
        <w:rPr>
          <w:sz w:val="28"/>
          <w:szCs w:val="28"/>
        </w:rPr>
        <w:t>планируемым</w:t>
      </w:r>
      <w:r w:rsidRPr="00892C47">
        <w:rPr>
          <w:spacing w:val="1"/>
          <w:sz w:val="28"/>
          <w:szCs w:val="28"/>
        </w:rPr>
        <w:t xml:space="preserve"> </w:t>
      </w:r>
      <w:r w:rsidRPr="00892C47">
        <w:rPr>
          <w:sz w:val="28"/>
          <w:szCs w:val="28"/>
        </w:rPr>
        <w:t>результатам</w:t>
      </w:r>
      <w:r w:rsidRPr="00892C47">
        <w:rPr>
          <w:spacing w:val="1"/>
          <w:sz w:val="28"/>
          <w:szCs w:val="28"/>
        </w:rPr>
        <w:t xml:space="preserve"> </w:t>
      </w:r>
      <w:r w:rsidRPr="00892C47">
        <w:rPr>
          <w:sz w:val="28"/>
          <w:szCs w:val="28"/>
        </w:rPr>
        <w:t>обучения</w:t>
      </w:r>
      <w:r w:rsidRPr="00892C47">
        <w:rPr>
          <w:spacing w:val="68"/>
          <w:sz w:val="28"/>
          <w:szCs w:val="28"/>
        </w:rPr>
        <w:t xml:space="preserve"> </w:t>
      </w:r>
      <w:r w:rsidRPr="00892C47">
        <w:rPr>
          <w:sz w:val="28"/>
          <w:szCs w:val="28"/>
        </w:rPr>
        <w:t>по</w:t>
      </w:r>
      <w:r w:rsidRPr="00892C47">
        <w:rPr>
          <w:spacing w:val="1"/>
          <w:sz w:val="28"/>
          <w:szCs w:val="28"/>
        </w:rPr>
        <w:t xml:space="preserve"> </w:t>
      </w:r>
      <w:r w:rsidRPr="00892C47">
        <w:rPr>
          <w:sz w:val="28"/>
          <w:szCs w:val="28"/>
        </w:rPr>
        <w:t>соответствующей</w:t>
      </w:r>
      <w:r w:rsidRPr="00892C47">
        <w:rPr>
          <w:spacing w:val="1"/>
          <w:sz w:val="28"/>
          <w:szCs w:val="28"/>
        </w:rPr>
        <w:t xml:space="preserve"> </w:t>
      </w:r>
      <w:r w:rsidRPr="00892C47">
        <w:rPr>
          <w:sz w:val="28"/>
          <w:szCs w:val="28"/>
        </w:rPr>
        <w:t>части</w:t>
      </w:r>
      <w:r w:rsidRPr="00892C47">
        <w:rPr>
          <w:spacing w:val="1"/>
          <w:sz w:val="28"/>
          <w:szCs w:val="28"/>
        </w:rPr>
        <w:t xml:space="preserve"> </w:t>
      </w:r>
      <w:r w:rsidRPr="00892C47">
        <w:rPr>
          <w:sz w:val="28"/>
          <w:szCs w:val="28"/>
        </w:rPr>
        <w:t>осваиваемой</w:t>
      </w:r>
      <w:r w:rsidRPr="00892C47">
        <w:rPr>
          <w:spacing w:val="68"/>
          <w:sz w:val="28"/>
          <w:szCs w:val="28"/>
        </w:rPr>
        <w:t xml:space="preserve"> </w:t>
      </w:r>
      <w:r w:rsidRPr="00892C47">
        <w:rPr>
          <w:sz w:val="28"/>
          <w:szCs w:val="28"/>
        </w:rPr>
        <w:t>образовательной</w:t>
      </w:r>
      <w:r w:rsidRPr="00892C47">
        <w:rPr>
          <w:spacing w:val="68"/>
          <w:sz w:val="28"/>
          <w:szCs w:val="28"/>
        </w:rPr>
        <w:t xml:space="preserve"> </w:t>
      </w:r>
      <w:r w:rsidRPr="00892C47">
        <w:rPr>
          <w:sz w:val="28"/>
          <w:szCs w:val="28"/>
        </w:rPr>
        <w:t>программы</w:t>
      </w:r>
      <w:r w:rsidRPr="00892C47">
        <w:rPr>
          <w:spacing w:val="1"/>
          <w:sz w:val="28"/>
          <w:szCs w:val="28"/>
        </w:rPr>
        <w:t xml:space="preserve"> </w:t>
      </w:r>
      <w:r w:rsidRPr="00892C47">
        <w:rPr>
          <w:sz w:val="28"/>
          <w:szCs w:val="28"/>
        </w:rPr>
        <w:t>Школа</w:t>
      </w:r>
      <w:r w:rsidRPr="00892C47">
        <w:rPr>
          <w:spacing w:val="24"/>
          <w:sz w:val="28"/>
          <w:szCs w:val="28"/>
        </w:rPr>
        <w:t xml:space="preserve"> </w:t>
      </w:r>
      <w:r w:rsidRPr="00892C47">
        <w:rPr>
          <w:sz w:val="28"/>
          <w:szCs w:val="28"/>
        </w:rPr>
        <w:t>отказывает</w:t>
      </w:r>
      <w:r w:rsidRPr="00892C47">
        <w:rPr>
          <w:spacing w:val="22"/>
          <w:sz w:val="28"/>
          <w:szCs w:val="28"/>
        </w:rPr>
        <w:t xml:space="preserve"> </w:t>
      </w:r>
      <w:r w:rsidRPr="00892C47">
        <w:rPr>
          <w:sz w:val="28"/>
          <w:szCs w:val="28"/>
        </w:rPr>
        <w:t>обучающемуся</w:t>
      </w:r>
      <w:r w:rsidRPr="00892C47">
        <w:rPr>
          <w:spacing w:val="37"/>
          <w:sz w:val="28"/>
          <w:szCs w:val="28"/>
        </w:rPr>
        <w:t xml:space="preserve"> </w:t>
      </w:r>
      <w:r w:rsidRPr="00892C47">
        <w:rPr>
          <w:sz w:val="28"/>
          <w:szCs w:val="28"/>
        </w:rPr>
        <w:t>в</w:t>
      </w:r>
      <w:r w:rsidRPr="00892C47">
        <w:rPr>
          <w:spacing w:val="3"/>
          <w:sz w:val="28"/>
          <w:szCs w:val="28"/>
        </w:rPr>
        <w:t xml:space="preserve"> </w:t>
      </w:r>
      <w:r w:rsidRPr="00892C47">
        <w:rPr>
          <w:sz w:val="28"/>
          <w:szCs w:val="28"/>
        </w:rPr>
        <w:t>зачете.</w:t>
      </w:r>
    </w:p>
    <w:p w:rsidR="000F08D2" w:rsidRPr="00892C47" w:rsidRDefault="000F08D2" w:rsidP="000F08D2">
      <w:pPr>
        <w:widowControl w:val="0"/>
        <w:autoSpaceDE w:val="0"/>
        <w:autoSpaceDN w:val="0"/>
        <w:spacing w:after="0" w:line="372" w:lineRule="auto"/>
        <w:ind w:left="304" w:right="158" w:firstLine="671"/>
        <w:jc w:val="both"/>
        <w:rPr>
          <w:rFonts w:ascii="Times New Roman" w:eastAsia="Times New Roman" w:hAnsi="Times New Roman" w:cs="Times New Roman"/>
          <w:sz w:val="28"/>
          <w:szCs w:val="28"/>
        </w:rPr>
      </w:pPr>
      <w:r w:rsidRPr="00892C47">
        <w:rPr>
          <w:rFonts w:ascii="Times New Roman" w:eastAsia="Times New Roman" w:hAnsi="Times New Roman" w:cs="Times New Roman"/>
          <w:sz w:val="28"/>
          <w:szCs w:val="28"/>
        </w:rPr>
        <w:t>Решение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отказе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письменной</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форме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или</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форме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электронного</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lastRenderedPageBreak/>
        <w:t>документа</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обоснованием</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причин</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отказа</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течение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трех</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рабочих</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дней</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направляется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обучающемуся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или</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родителю</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(законному</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представителю)</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несовершеннолетнего</w:t>
      </w:r>
      <w:r w:rsidRPr="00892C47">
        <w:rPr>
          <w:rFonts w:ascii="Times New Roman" w:eastAsia="Times New Roman" w:hAnsi="Times New Roman" w:cs="Times New Roman"/>
          <w:spacing w:val="6"/>
          <w:sz w:val="28"/>
          <w:szCs w:val="28"/>
        </w:rPr>
        <w:t xml:space="preserve"> </w:t>
      </w:r>
      <w:r w:rsidRPr="00892C47">
        <w:rPr>
          <w:rFonts w:ascii="Times New Roman" w:eastAsia="Times New Roman" w:hAnsi="Times New Roman" w:cs="Times New Roman"/>
          <w:sz w:val="28"/>
          <w:szCs w:val="28"/>
        </w:rPr>
        <w:t>обучающегося.</w:t>
      </w:r>
    </w:p>
    <w:p w:rsidR="000F08D2" w:rsidRPr="00892C47" w:rsidRDefault="000F08D2" w:rsidP="00A14E1A">
      <w:pPr>
        <w:widowControl w:val="0"/>
        <w:tabs>
          <w:tab w:val="left" w:pos="1446"/>
        </w:tabs>
        <w:autoSpaceDE w:val="0"/>
        <w:autoSpaceDN w:val="0"/>
        <w:spacing w:after="0" w:line="374" w:lineRule="auto"/>
        <w:ind w:left="284" w:right="188" w:firstLine="709"/>
        <w:jc w:val="both"/>
        <w:rPr>
          <w:rFonts w:ascii="Times New Roman" w:eastAsia="Times New Roman" w:hAnsi="Times New Roman" w:cs="Times New Roman"/>
          <w:sz w:val="28"/>
          <w:szCs w:val="28"/>
        </w:rPr>
      </w:pPr>
      <w:r w:rsidRPr="00892C47">
        <w:rPr>
          <w:rFonts w:ascii="Times New Roman" w:eastAsia="Times New Roman" w:hAnsi="Times New Roman" w:cs="Times New Roman"/>
          <w:sz w:val="28"/>
          <w:szCs w:val="28"/>
        </w:rPr>
        <w:t>2.</w:t>
      </w:r>
      <w:r w:rsidR="00EB0ACE">
        <w:rPr>
          <w:rFonts w:ascii="Times New Roman" w:eastAsia="Times New Roman" w:hAnsi="Times New Roman" w:cs="Times New Roman"/>
          <w:sz w:val="28"/>
          <w:szCs w:val="28"/>
        </w:rPr>
        <w:t>1</w:t>
      </w:r>
      <w:r w:rsidR="00733071">
        <w:rPr>
          <w:rFonts w:ascii="Times New Roman" w:eastAsia="Times New Roman" w:hAnsi="Times New Roman" w:cs="Times New Roman"/>
          <w:sz w:val="28"/>
          <w:szCs w:val="28"/>
        </w:rPr>
        <w:t>2</w:t>
      </w:r>
      <w:r w:rsidRPr="00892C47">
        <w:rPr>
          <w:rFonts w:ascii="Times New Roman" w:eastAsia="Times New Roman" w:hAnsi="Times New Roman" w:cs="Times New Roman"/>
          <w:sz w:val="28"/>
          <w:szCs w:val="28"/>
        </w:rPr>
        <w:t>. Не допускается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внимание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платы</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 обучающихся</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за установление</w:t>
      </w:r>
      <w:r w:rsidRPr="00892C47">
        <w:rPr>
          <w:rFonts w:ascii="Times New Roman" w:eastAsia="Times New Roman" w:hAnsi="Times New Roman" w:cs="Times New Roman"/>
          <w:spacing w:val="1"/>
          <w:sz w:val="28"/>
          <w:szCs w:val="28"/>
        </w:rPr>
        <w:t xml:space="preserve"> </w:t>
      </w:r>
      <w:r w:rsidRPr="00892C47">
        <w:rPr>
          <w:rFonts w:ascii="Times New Roman" w:eastAsia="Times New Roman" w:hAnsi="Times New Roman" w:cs="Times New Roman"/>
          <w:sz w:val="28"/>
          <w:szCs w:val="28"/>
        </w:rPr>
        <w:t>соответствия</w:t>
      </w:r>
      <w:r w:rsidRPr="00892C47">
        <w:rPr>
          <w:rFonts w:ascii="Times New Roman" w:eastAsia="Times New Roman" w:hAnsi="Times New Roman" w:cs="Times New Roman"/>
          <w:spacing w:val="31"/>
          <w:sz w:val="28"/>
          <w:szCs w:val="28"/>
        </w:rPr>
        <w:t xml:space="preserve"> </w:t>
      </w:r>
      <w:r w:rsidRPr="00892C47">
        <w:rPr>
          <w:rFonts w:ascii="Times New Roman" w:eastAsia="Times New Roman" w:hAnsi="Times New Roman" w:cs="Times New Roman"/>
          <w:sz w:val="28"/>
          <w:szCs w:val="28"/>
        </w:rPr>
        <w:t>и</w:t>
      </w:r>
      <w:r w:rsidRPr="00892C47">
        <w:rPr>
          <w:rFonts w:ascii="Times New Roman" w:eastAsia="Times New Roman" w:hAnsi="Times New Roman" w:cs="Times New Roman"/>
          <w:spacing w:val="6"/>
          <w:sz w:val="28"/>
          <w:szCs w:val="28"/>
        </w:rPr>
        <w:t xml:space="preserve"> </w:t>
      </w:r>
      <w:r w:rsidRPr="00892C47">
        <w:rPr>
          <w:rFonts w:ascii="Times New Roman" w:eastAsia="Times New Roman" w:hAnsi="Times New Roman" w:cs="Times New Roman"/>
          <w:sz w:val="28"/>
          <w:szCs w:val="28"/>
        </w:rPr>
        <w:t>зачет.</w:t>
      </w:r>
    </w:p>
    <w:p w:rsidR="000F08D2" w:rsidRPr="00892C47" w:rsidRDefault="000F08D2" w:rsidP="00BC3663">
      <w:pPr>
        <w:pStyle w:val="a5"/>
        <w:tabs>
          <w:tab w:val="left" w:pos="1483"/>
        </w:tabs>
        <w:spacing w:before="185" w:line="360" w:lineRule="auto"/>
        <w:ind w:left="284" w:right="158" w:firstLine="709"/>
        <w:rPr>
          <w:sz w:val="28"/>
          <w:szCs w:val="28"/>
        </w:rPr>
      </w:pPr>
    </w:p>
    <w:p w:rsidR="0000742B" w:rsidRDefault="0000742B" w:rsidP="00BC3663">
      <w:pPr>
        <w:pStyle w:val="a3"/>
        <w:spacing w:before="185" w:line="360" w:lineRule="auto"/>
        <w:ind w:left="284" w:right="193" w:firstLine="709"/>
      </w:pPr>
      <w:r>
        <w:br w:type="page"/>
      </w:r>
    </w:p>
    <w:p w:rsidR="0000742B" w:rsidRDefault="0000742B" w:rsidP="0000742B">
      <w:pPr>
        <w:pStyle w:val="a3"/>
        <w:spacing w:before="185" w:line="360" w:lineRule="auto"/>
        <w:ind w:left="284" w:right="193" w:firstLine="709"/>
        <w:jc w:val="right"/>
      </w:pPr>
      <w:r>
        <w:lastRenderedPageBreak/>
        <w:t>Приложение 1</w:t>
      </w:r>
    </w:p>
    <w:p w:rsidR="0000742B" w:rsidRDefault="0000742B" w:rsidP="005431DA">
      <w:pPr>
        <w:pStyle w:val="a3"/>
        <w:ind w:left="284" w:right="193" w:hanging="284"/>
        <w:jc w:val="right"/>
      </w:pPr>
      <w:r>
        <w:t>Директору (</w:t>
      </w:r>
      <w:r w:rsidRPr="00B503CA">
        <w:rPr>
          <w:i/>
        </w:rPr>
        <w:t>наименование школы по Уставу</w:t>
      </w:r>
      <w:r>
        <w:t>)</w:t>
      </w:r>
    </w:p>
    <w:p w:rsidR="0000742B" w:rsidRDefault="0000742B" w:rsidP="005431DA">
      <w:pPr>
        <w:pStyle w:val="a3"/>
        <w:ind w:left="0" w:right="193" w:firstLine="709"/>
        <w:jc w:val="right"/>
      </w:pPr>
      <w:r>
        <w:t>_______________________________</w:t>
      </w:r>
    </w:p>
    <w:p w:rsidR="0000742B" w:rsidRDefault="0000742B" w:rsidP="0000742B">
      <w:pPr>
        <w:pStyle w:val="a3"/>
        <w:ind w:left="284" w:right="193" w:firstLine="709"/>
        <w:jc w:val="right"/>
      </w:pPr>
      <w:r>
        <w:t>от _______________________________</w:t>
      </w:r>
    </w:p>
    <w:p w:rsidR="0000742B" w:rsidRDefault="0000742B" w:rsidP="0000742B">
      <w:pPr>
        <w:pStyle w:val="a3"/>
        <w:spacing w:before="185" w:line="360" w:lineRule="auto"/>
        <w:ind w:left="284" w:right="193" w:firstLine="709"/>
        <w:jc w:val="center"/>
      </w:pPr>
    </w:p>
    <w:p w:rsidR="0000742B" w:rsidRDefault="0000742B" w:rsidP="0000742B">
      <w:pPr>
        <w:pStyle w:val="a3"/>
        <w:spacing w:before="185" w:line="360" w:lineRule="auto"/>
        <w:ind w:left="284" w:right="193" w:firstLine="709"/>
        <w:jc w:val="center"/>
      </w:pPr>
    </w:p>
    <w:p w:rsidR="0000742B" w:rsidRDefault="0000742B" w:rsidP="00B503CA">
      <w:pPr>
        <w:pStyle w:val="a3"/>
        <w:spacing w:before="185" w:line="360" w:lineRule="auto"/>
        <w:ind w:left="0" w:right="193" w:firstLine="0"/>
        <w:jc w:val="center"/>
      </w:pPr>
      <w:r>
        <w:t>ЗАЯВЛЕНИЕ</w:t>
      </w:r>
    </w:p>
    <w:p w:rsidR="005431DA" w:rsidRDefault="0000742B" w:rsidP="005431DA">
      <w:pPr>
        <w:pStyle w:val="a3"/>
        <w:spacing w:before="185"/>
        <w:ind w:left="0" w:right="193" w:firstLine="709"/>
      </w:pPr>
      <w:r>
        <w:t xml:space="preserve">Прошу провести зачет результатов пройденного обучения </w:t>
      </w:r>
    </w:p>
    <w:p w:rsidR="0000742B" w:rsidRDefault="0000742B" w:rsidP="005431DA">
      <w:pPr>
        <w:pStyle w:val="a3"/>
        <w:spacing w:before="185"/>
        <w:ind w:left="0" w:right="193" w:firstLine="0"/>
      </w:pPr>
      <w:r>
        <w:t xml:space="preserve">по освоенной ранее обучающимся________________________________ </w:t>
      </w:r>
    </w:p>
    <w:p w:rsidR="0000742B" w:rsidRDefault="005431DA" w:rsidP="005431DA">
      <w:pPr>
        <w:pStyle w:val="a3"/>
        <w:ind w:left="3539" w:right="193" w:firstLine="709"/>
      </w:pPr>
      <w:r>
        <w:t xml:space="preserve">     </w:t>
      </w:r>
      <w:r w:rsidR="0000742B">
        <w:t>фамилия, имя, отчество</w:t>
      </w:r>
    </w:p>
    <w:p w:rsidR="005431DA" w:rsidRDefault="005431DA" w:rsidP="005431DA">
      <w:pPr>
        <w:pStyle w:val="a3"/>
        <w:spacing w:before="185" w:line="360" w:lineRule="auto"/>
        <w:ind w:left="0" w:firstLine="0"/>
      </w:pPr>
      <w:r w:rsidRPr="005431DA">
        <w:t>образовательной программе (ее части)</w:t>
      </w:r>
      <w:r>
        <w:t xml:space="preserve"> </w:t>
      </w:r>
    </w:p>
    <w:p w:rsidR="0000742B" w:rsidRDefault="0000742B" w:rsidP="005431DA">
      <w:pPr>
        <w:pStyle w:val="a3"/>
        <w:spacing w:before="185" w:line="360" w:lineRule="auto"/>
        <w:ind w:left="0" w:firstLine="0"/>
      </w:pPr>
      <w:r>
        <w:t>____________________________</w:t>
      </w:r>
      <w:r w:rsidR="005431DA">
        <w:t>______________________________________</w:t>
      </w:r>
      <w:r>
        <w:t>,</w:t>
      </w:r>
    </w:p>
    <w:p w:rsidR="0000742B" w:rsidRDefault="005431DA" w:rsidP="005431DA">
      <w:pPr>
        <w:pStyle w:val="a3"/>
        <w:ind w:left="284" w:right="193" w:firstLine="709"/>
      </w:pPr>
      <w:r>
        <w:t xml:space="preserve">                  </w:t>
      </w:r>
      <w:r w:rsidR="0000742B">
        <w:t>наименование образовательной программы</w:t>
      </w:r>
    </w:p>
    <w:p w:rsidR="0000742B" w:rsidRDefault="005431DA" w:rsidP="005431DA">
      <w:pPr>
        <w:pStyle w:val="a3"/>
        <w:spacing w:before="185" w:line="360" w:lineRule="auto"/>
        <w:ind w:left="0" w:right="193" w:firstLine="0"/>
      </w:pPr>
      <w:r>
        <w:t xml:space="preserve">а) </w:t>
      </w:r>
      <w:r w:rsidR="0000742B">
        <w:t>реализуемой____________________________________________________</w:t>
      </w:r>
    </w:p>
    <w:p w:rsidR="0000742B" w:rsidRDefault="005431DA" w:rsidP="005431DA">
      <w:pPr>
        <w:pStyle w:val="a3"/>
        <w:ind w:left="284" w:right="193" w:firstLine="709"/>
      </w:pPr>
      <w:r>
        <w:t xml:space="preserve">                 </w:t>
      </w:r>
      <w:r w:rsidR="0000742B">
        <w:t>наименование образовательной организации</w:t>
      </w:r>
    </w:p>
    <w:p w:rsidR="0000742B" w:rsidRDefault="0000742B" w:rsidP="005431DA">
      <w:pPr>
        <w:pStyle w:val="a3"/>
        <w:spacing w:before="185" w:line="360" w:lineRule="auto"/>
        <w:ind w:left="-142" w:right="193" w:firstLine="142"/>
      </w:pPr>
      <w:r>
        <w:t>б) полученных в результате самообразования</w:t>
      </w:r>
      <w:r w:rsidR="005431DA">
        <w:rPr>
          <w:rStyle w:val="a9"/>
        </w:rPr>
        <w:footnoteReference w:id="1"/>
      </w:r>
    </w:p>
    <w:p w:rsidR="0000742B" w:rsidRDefault="0000742B" w:rsidP="0000742B">
      <w:pPr>
        <w:pStyle w:val="a3"/>
        <w:spacing w:before="185" w:line="360" w:lineRule="auto"/>
        <w:ind w:left="284" w:right="193" w:firstLine="709"/>
      </w:pPr>
      <w:r>
        <w:t>в период с ___________________ по __________________ .</w:t>
      </w:r>
    </w:p>
    <w:p w:rsidR="0000742B" w:rsidRDefault="0000742B" w:rsidP="00B503CA">
      <w:pPr>
        <w:pStyle w:val="a3"/>
        <w:spacing w:before="185" w:line="360" w:lineRule="auto"/>
        <w:ind w:left="0" w:right="193" w:firstLine="709"/>
      </w:pPr>
      <w:r>
        <w:t>Перечень прилагаемых документов, других материалов:</w:t>
      </w:r>
    </w:p>
    <w:p w:rsidR="0000742B" w:rsidRDefault="0000742B" w:rsidP="00B503CA">
      <w:pPr>
        <w:pStyle w:val="a3"/>
        <w:spacing w:before="185" w:line="360" w:lineRule="auto"/>
        <w:ind w:left="0" w:right="193" w:firstLine="709"/>
      </w:pPr>
      <w:r>
        <w:t>1. _____________________________</w:t>
      </w:r>
    </w:p>
    <w:p w:rsidR="0000742B" w:rsidRDefault="0000742B" w:rsidP="00B503CA">
      <w:pPr>
        <w:pStyle w:val="a3"/>
        <w:spacing w:before="185" w:line="360" w:lineRule="auto"/>
        <w:ind w:left="0" w:right="193" w:firstLine="709"/>
      </w:pPr>
      <w:r>
        <w:t>2. _____________________________</w:t>
      </w:r>
    </w:p>
    <w:p w:rsidR="0000742B" w:rsidRDefault="0000742B" w:rsidP="00B503CA">
      <w:pPr>
        <w:pStyle w:val="a3"/>
        <w:spacing w:before="185" w:line="360" w:lineRule="auto"/>
        <w:ind w:left="0" w:right="193" w:firstLine="709"/>
      </w:pPr>
      <w:r>
        <w:t>3. _____________________________</w:t>
      </w:r>
    </w:p>
    <w:p w:rsidR="003B1904" w:rsidRDefault="003B1904" w:rsidP="00B503CA">
      <w:pPr>
        <w:pStyle w:val="a3"/>
        <w:spacing w:before="185" w:line="360" w:lineRule="auto"/>
        <w:ind w:left="0" w:right="193" w:firstLine="709"/>
      </w:pPr>
    </w:p>
    <w:p w:rsidR="003B1904" w:rsidRDefault="003B1904" w:rsidP="0000742B">
      <w:pPr>
        <w:pStyle w:val="a3"/>
        <w:spacing w:before="185" w:line="360" w:lineRule="auto"/>
        <w:ind w:left="284" w:right="193" w:firstLine="709"/>
      </w:pPr>
    </w:p>
    <w:p w:rsidR="00B503CA" w:rsidRDefault="0000742B" w:rsidP="0000742B">
      <w:pPr>
        <w:pStyle w:val="a3"/>
        <w:spacing w:before="185" w:line="360" w:lineRule="auto"/>
        <w:ind w:left="284" w:right="193" w:firstLine="709"/>
      </w:pPr>
      <w:r>
        <w:t xml:space="preserve">Дата </w:t>
      </w:r>
      <w:r w:rsidR="003B1904">
        <w:tab/>
      </w:r>
      <w:r w:rsidR="003B1904">
        <w:tab/>
      </w:r>
      <w:r w:rsidR="003B1904">
        <w:tab/>
      </w:r>
      <w:r w:rsidR="003B1904">
        <w:tab/>
      </w:r>
      <w:r w:rsidR="003B1904">
        <w:tab/>
      </w:r>
      <w:r>
        <w:t>Подпись</w:t>
      </w:r>
      <w:r w:rsidR="00B503CA">
        <w:br w:type="page"/>
      </w:r>
    </w:p>
    <w:p w:rsidR="0000742B" w:rsidRDefault="003E08B8" w:rsidP="003E08B8">
      <w:pPr>
        <w:pStyle w:val="a3"/>
        <w:spacing w:before="185" w:line="360" w:lineRule="auto"/>
        <w:ind w:left="284" w:right="193" w:firstLine="709"/>
        <w:jc w:val="right"/>
      </w:pPr>
      <w:r>
        <w:lastRenderedPageBreak/>
        <w:t>Приложение 2</w:t>
      </w:r>
    </w:p>
    <w:p w:rsidR="003B1904" w:rsidRDefault="003B1904" w:rsidP="0000742B">
      <w:pPr>
        <w:pStyle w:val="a3"/>
        <w:spacing w:before="185" w:line="360" w:lineRule="auto"/>
        <w:ind w:left="284" w:right="193" w:firstLine="709"/>
      </w:pPr>
    </w:p>
    <w:p w:rsidR="003B1904" w:rsidRDefault="003B1904" w:rsidP="0000742B">
      <w:pPr>
        <w:pStyle w:val="a3"/>
        <w:spacing w:before="185" w:line="360" w:lineRule="auto"/>
        <w:ind w:left="284" w:right="193" w:firstLine="709"/>
      </w:pPr>
    </w:p>
    <w:p w:rsidR="0000742B" w:rsidRDefault="0000742B" w:rsidP="003E08B8">
      <w:pPr>
        <w:pStyle w:val="a3"/>
        <w:spacing w:before="185" w:line="360" w:lineRule="auto"/>
        <w:ind w:left="284" w:right="193" w:firstLine="709"/>
        <w:jc w:val="center"/>
      </w:pPr>
      <w:r>
        <w:t>АНКЕТА</w:t>
      </w:r>
      <w:r w:rsidR="003E08B8">
        <w:rPr>
          <w:rStyle w:val="a9"/>
        </w:rPr>
        <w:footnoteReference w:id="2"/>
      </w:r>
    </w:p>
    <w:p w:rsidR="0000742B" w:rsidRDefault="0000742B" w:rsidP="003E08B8">
      <w:pPr>
        <w:pStyle w:val="a3"/>
        <w:spacing w:before="185"/>
        <w:ind w:left="0" w:right="193" w:firstLine="709"/>
        <w:jc w:val="center"/>
      </w:pPr>
      <w:r>
        <w:t>(заполняется в случае предыдущего обучения в форме самообразования)</w:t>
      </w:r>
    </w:p>
    <w:p w:rsidR="0000742B" w:rsidRDefault="0000742B" w:rsidP="0000742B">
      <w:pPr>
        <w:pStyle w:val="a3"/>
        <w:spacing w:before="185" w:line="360" w:lineRule="auto"/>
        <w:ind w:left="284" w:right="193" w:firstLine="709"/>
      </w:pPr>
      <w:r>
        <w:t>1. Перечень учебных предметов, освоенных самостоятельно</w:t>
      </w:r>
    </w:p>
    <w:p w:rsidR="0000742B" w:rsidRDefault="0000742B" w:rsidP="0000742B">
      <w:pPr>
        <w:pStyle w:val="a3"/>
        <w:spacing w:before="185" w:line="360" w:lineRule="auto"/>
        <w:ind w:left="284" w:right="193" w:firstLine="709"/>
      </w:pPr>
      <w:r>
        <w:t>_________________________________________________________</w:t>
      </w:r>
    </w:p>
    <w:p w:rsidR="0000742B" w:rsidRDefault="0000742B" w:rsidP="0000742B">
      <w:pPr>
        <w:pStyle w:val="a3"/>
        <w:spacing w:before="185" w:line="360" w:lineRule="auto"/>
        <w:ind w:left="284" w:right="193" w:firstLine="709"/>
      </w:pPr>
      <w:r>
        <w:t>2. Количество занятий в неделю, их продолжительность</w:t>
      </w:r>
    </w:p>
    <w:p w:rsidR="0000742B" w:rsidRDefault="0000742B" w:rsidP="0000742B">
      <w:pPr>
        <w:pStyle w:val="a3"/>
        <w:spacing w:before="185" w:line="360" w:lineRule="auto"/>
        <w:ind w:left="284" w:right="193" w:firstLine="709"/>
      </w:pPr>
      <w:r>
        <w:t>_________________________________________________________</w:t>
      </w:r>
    </w:p>
    <w:p w:rsidR="0000742B" w:rsidRDefault="0000742B" w:rsidP="0000742B">
      <w:pPr>
        <w:pStyle w:val="a3"/>
        <w:spacing w:before="185" w:line="360" w:lineRule="auto"/>
        <w:ind w:left="284" w:right="193" w:firstLine="709"/>
      </w:pPr>
      <w:r>
        <w:t>3. Описание условий, созданных для получения самообразования</w:t>
      </w:r>
    </w:p>
    <w:p w:rsidR="0000742B" w:rsidRDefault="0000742B" w:rsidP="0000742B">
      <w:pPr>
        <w:pStyle w:val="a3"/>
        <w:spacing w:before="185" w:line="360" w:lineRule="auto"/>
        <w:ind w:left="284" w:right="193" w:firstLine="709"/>
      </w:pPr>
      <w:r>
        <w:t>__________________________________________________________</w:t>
      </w:r>
    </w:p>
    <w:p w:rsidR="0000742B" w:rsidRDefault="0000742B" w:rsidP="0000742B">
      <w:pPr>
        <w:pStyle w:val="a3"/>
        <w:spacing w:before="185" w:line="360" w:lineRule="auto"/>
        <w:ind w:left="284" w:right="193" w:firstLine="709"/>
      </w:pPr>
      <w:r>
        <w:t>4. Форма организации занятий (индивидуальная, групповая)</w:t>
      </w:r>
    </w:p>
    <w:p w:rsidR="0000742B" w:rsidRDefault="0000742B" w:rsidP="0000742B">
      <w:pPr>
        <w:pStyle w:val="a3"/>
        <w:spacing w:before="185" w:line="360" w:lineRule="auto"/>
        <w:ind w:left="284" w:right="193" w:firstLine="709"/>
      </w:pPr>
      <w:r>
        <w:t>__________________________________________________________</w:t>
      </w:r>
    </w:p>
    <w:p w:rsidR="0000742B" w:rsidRDefault="0000742B" w:rsidP="0000742B">
      <w:pPr>
        <w:pStyle w:val="a3"/>
        <w:spacing w:before="185" w:line="360" w:lineRule="auto"/>
        <w:ind w:left="284" w:right="193" w:firstLine="709"/>
      </w:pPr>
      <w:r>
        <w:t>5. Другая информация, предоставляемая по желанию заявителя</w:t>
      </w:r>
    </w:p>
    <w:p w:rsidR="0000742B" w:rsidRDefault="0000742B" w:rsidP="0000742B">
      <w:pPr>
        <w:pStyle w:val="a3"/>
        <w:spacing w:before="185" w:line="360" w:lineRule="auto"/>
        <w:ind w:left="284" w:right="193" w:firstLine="709"/>
      </w:pPr>
      <w:r>
        <w:t>__________________________________________________________</w:t>
      </w:r>
    </w:p>
    <w:p w:rsidR="003E08B8" w:rsidRDefault="003E08B8" w:rsidP="0000742B">
      <w:pPr>
        <w:pStyle w:val="a3"/>
        <w:spacing w:before="185" w:line="360" w:lineRule="auto"/>
        <w:ind w:left="284" w:right="193" w:firstLine="709"/>
      </w:pPr>
    </w:p>
    <w:p w:rsidR="003E08B8" w:rsidRDefault="003E08B8" w:rsidP="0000742B">
      <w:pPr>
        <w:pStyle w:val="a3"/>
        <w:spacing w:before="185" w:line="360" w:lineRule="auto"/>
        <w:ind w:left="284" w:right="193" w:firstLine="709"/>
      </w:pPr>
    </w:p>
    <w:p w:rsidR="0000742B" w:rsidRDefault="0000742B" w:rsidP="0000742B">
      <w:pPr>
        <w:pStyle w:val="a3"/>
        <w:spacing w:before="185" w:line="360" w:lineRule="auto"/>
        <w:ind w:left="284" w:right="193" w:firstLine="709"/>
      </w:pPr>
      <w:r>
        <w:t xml:space="preserve">Дата </w:t>
      </w:r>
      <w:r w:rsidR="003E08B8">
        <w:tab/>
      </w:r>
      <w:r w:rsidR="003E08B8">
        <w:tab/>
      </w:r>
      <w:r w:rsidR="003E08B8">
        <w:tab/>
      </w:r>
      <w:r w:rsidR="003E08B8">
        <w:tab/>
      </w:r>
      <w:r w:rsidR="003E08B8">
        <w:tab/>
      </w:r>
      <w:r w:rsidR="003E08B8">
        <w:tab/>
      </w:r>
      <w:r w:rsidR="003E08B8">
        <w:tab/>
      </w:r>
      <w:r w:rsidR="003E08B8">
        <w:tab/>
      </w:r>
      <w:r>
        <w:t>Подпись</w:t>
      </w:r>
    </w:p>
    <w:p w:rsidR="00BB6976" w:rsidRPr="00BB6976" w:rsidRDefault="00BB6976" w:rsidP="00F70DA3">
      <w:pPr>
        <w:pStyle w:val="a3"/>
        <w:spacing w:before="185" w:line="360" w:lineRule="auto"/>
        <w:ind w:left="284" w:right="153" w:firstLine="709"/>
      </w:pPr>
    </w:p>
    <w:sectPr w:rsidR="00BB6976" w:rsidRPr="00BB697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C4" w:rsidRDefault="005513C4" w:rsidP="00BA78E4">
      <w:pPr>
        <w:spacing w:after="0" w:line="240" w:lineRule="auto"/>
      </w:pPr>
      <w:r>
        <w:separator/>
      </w:r>
    </w:p>
  </w:endnote>
  <w:endnote w:type="continuationSeparator" w:id="0">
    <w:p w:rsidR="005513C4" w:rsidRDefault="005513C4" w:rsidP="00BA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C4" w:rsidRDefault="005513C4" w:rsidP="00BA78E4">
      <w:pPr>
        <w:spacing w:after="0" w:line="240" w:lineRule="auto"/>
      </w:pPr>
      <w:r>
        <w:separator/>
      </w:r>
    </w:p>
  </w:footnote>
  <w:footnote w:type="continuationSeparator" w:id="0">
    <w:p w:rsidR="005513C4" w:rsidRDefault="005513C4" w:rsidP="00BA78E4">
      <w:pPr>
        <w:spacing w:after="0" w:line="240" w:lineRule="auto"/>
      </w:pPr>
      <w:r>
        <w:continuationSeparator/>
      </w:r>
    </w:p>
  </w:footnote>
  <w:footnote w:id="1">
    <w:p w:rsidR="005431DA" w:rsidRPr="003B1904" w:rsidRDefault="005431DA">
      <w:pPr>
        <w:pStyle w:val="a7"/>
        <w:rPr>
          <w:rFonts w:ascii="Times New Roman" w:hAnsi="Times New Roman" w:cs="Times New Roman"/>
        </w:rPr>
      </w:pPr>
      <w:r>
        <w:rPr>
          <w:rStyle w:val="a9"/>
        </w:rPr>
        <w:footnoteRef/>
      </w:r>
      <w:r>
        <w:t xml:space="preserve"> </w:t>
      </w:r>
      <w:r w:rsidR="003B1904" w:rsidRPr="003B1904">
        <w:rPr>
          <w:rFonts w:ascii="Times New Roman" w:hAnsi="Times New Roman" w:cs="Times New Roman"/>
        </w:rPr>
        <w:t xml:space="preserve">Выбрать вариант а) или б) (подчеркнуть).  </w:t>
      </w:r>
    </w:p>
  </w:footnote>
  <w:footnote w:id="2">
    <w:p w:rsidR="003E08B8" w:rsidRPr="003E08B8" w:rsidRDefault="003E08B8">
      <w:pPr>
        <w:pStyle w:val="a7"/>
        <w:rPr>
          <w:rFonts w:ascii="Times New Roman" w:hAnsi="Times New Roman" w:cs="Times New Roman"/>
        </w:rPr>
      </w:pPr>
      <w:r w:rsidRPr="003E08B8">
        <w:rPr>
          <w:rStyle w:val="a9"/>
          <w:rFonts w:ascii="Times New Roman" w:hAnsi="Times New Roman" w:cs="Times New Roman"/>
        </w:rPr>
        <w:footnoteRef/>
      </w:r>
      <w:r w:rsidRPr="003E08B8">
        <w:rPr>
          <w:rFonts w:ascii="Times New Roman" w:hAnsi="Times New Roman" w:cs="Times New Roman"/>
        </w:rPr>
        <w:t xml:space="preserve"> Анкета является приложением к заявлению.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pPr>
      <w:spacing w:after="0"/>
      <w:ind w:left="14"/>
      <w:jc w:val="center"/>
    </w:pPr>
    <w:r>
      <w:rPr>
        <w:sz w:val="26"/>
      </w:rPr>
      <w:fldChar w:fldCharType="begin"/>
    </w:r>
    <w:r>
      <w:instrText xml:space="preserve"> PAGE   \* MERGEFORMAT </w:instrText>
    </w:r>
    <w:r>
      <w:rPr>
        <w:sz w:val="26"/>
      </w:rPr>
      <w:fldChar w:fldCharType="separate"/>
    </w:r>
    <w:r w:rsidRPr="0058554C">
      <w:rPr>
        <w:noProof/>
        <w:sz w:val="20"/>
      </w:rPr>
      <w:t>14</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5E" w:rsidRDefault="003A6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E1D"/>
    <w:multiLevelType w:val="hybridMultilevel"/>
    <w:tmpl w:val="2F789938"/>
    <w:lvl w:ilvl="0" w:tplc="842E54E0">
      <w:start w:val="1"/>
      <w:numFmt w:val="decimal"/>
      <w:lvlText w:val="%1."/>
      <w:lvlJc w:val="left"/>
      <w:pPr>
        <w:ind w:left="306" w:hanging="692"/>
      </w:pPr>
      <w:rPr>
        <w:rFonts w:hint="default"/>
        <w:w w:val="90"/>
        <w:lang w:val="ru-RU" w:eastAsia="en-US" w:bidi="ar-SA"/>
      </w:rPr>
    </w:lvl>
    <w:lvl w:ilvl="1" w:tplc="ACA2551A">
      <w:numFmt w:val="bullet"/>
      <w:lvlText w:val="•"/>
      <w:lvlJc w:val="left"/>
      <w:pPr>
        <w:ind w:left="1238" w:hanging="692"/>
      </w:pPr>
      <w:rPr>
        <w:rFonts w:hint="default"/>
        <w:lang w:val="ru-RU" w:eastAsia="en-US" w:bidi="ar-SA"/>
      </w:rPr>
    </w:lvl>
    <w:lvl w:ilvl="2" w:tplc="579EB426">
      <w:numFmt w:val="bullet"/>
      <w:lvlText w:val="•"/>
      <w:lvlJc w:val="left"/>
      <w:pPr>
        <w:ind w:left="2176" w:hanging="692"/>
      </w:pPr>
      <w:rPr>
        <w:rFonts w:hint="default"/>
        <w:lang w:val="ru-RU" w:eastAsia="en-US" w:bidi="ar-SA"/>
      </w:rPr>
    </w:lvl>
    <w:lvl w:ilvl="3" w:tplc="B3BEF8A4">
      <w:numFmt w:val="bullet"/>
      <w:lvlText w:val="•"/>
      <w:lvlJc w:val="left"/>
      <w:pPr>
        <w:ind w:left="3114" w:hanging="692"/>
      </w:pPr>
      <w:rPr>
        <w:rFonts w:hint="default"/>
        <w:lang w:val="ru-RU" w:eastAsia="en-US" w:bidi="ar-SA"/>
      </w:rPr>
    </w:lvl>
    <w:lvl w:ilvl="4" w:tplc="57A6DE46">
      <w:numFmt w:val="bullet"/>
      <w:lvlText w:val="•"/>
      <w:lvlJc w:val="left"/>
      <w:pPr>
        <w:ind w:left="4052" w:hanging="692"/>
      </w:pPr>
      <w:rPr>
        <w:rFonts w:hint="default"/>
        <w:lang w:val="ru-RU" w:eastAsia="en-US" w:bidi="ar-SA"/>
      </w:rPr>
    </w:lvl>
    <w:lvl w:ilvl="5" w:tplc="C8B43526">
      <w:numFmt w:val="bullet"/>
      <w:lvlText w:val="•"/>
      <w:lvlJc w:val="left"/>
      <w:pPr>
        <w:ind w:left="4990" w:hanging="692"/>
      </w:pPr>
      <w:rPr>
        <w:rFonts w:hint="default"/>
        <w:lang w:val="ru-RU" w:eastAsia="en-US" w:bidi="ar-SA"/>
      </w:rPr>
    </w:lvl>
    <w:lvl w:ilvl="6" w:tplc="60006DAE">
      <w:numFmt w:val="bullet"/>
      <w:lvlText w:val="•"/>
      <w:lvlJc w:val="left"/>
      <w:pPr>
        <w:ind w:left="5928" w:hanging="692"/>
      </w:pPr>
      <w:rPr>
        <w:rFonts w:hint="default"/>
        <w:lang w:val="ru-RU" w:eastAsia="en-US" w:bidi="ar-SA"/>
      </w:rPr>
    </w:lvl>
    <w:lvl w:ilvl="7" w:tplc="0C68753E">
      <w:numFmt w:val="bullet"/>
      <w:lvlText w:val="•"/>
      <w:lvlJc w:val="left"/>
      <w:pPr>
        <w:ind w:left="6866" w:hanging="692"/>
      </w:pPr>
      <w:rPr>
        <w:rFonts w:hint="default"/>
        <w:lang w:val="ru-RU" w:eastAsia="en-US" w:bidi="ar-SA"/>
      </w:rPr>
    </w:lvl>
    <w:lvl w:ilvl="8" w:tplc="2E7EE4B8">
      <w:numFmt w:val="bullet"/>
      <w:lvlText w:val="•"/>
      <w:lvlJc w:val="left"/>
      <w:pPr>
        <w:ind w:left="7804" w:hanging="692"/>
      </w:pPr>
      <w:rPr>
        <w:rFonts w:hint="default"/>
        <w:lang w:val="ru-RU" w:eastAsia="en-US" w:bidi="ar-SA"/>
      </w:rPr>
    </w:lvl>
  </w:abstractNum>
  <w:abstractNum w:abstractNumId="1" w15:restartNumberingAfterBreak="0">
    <w:nsid w:val="71CD2365"/>
    <w:multiLevelType w:val="hybridMultilevel"/>
    <w:tmpl w:val="34C48B08"/>
    <w:lvl w:ilvl="0" w:tplc="36803770">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27C4EA48">
      <w:numFmt w:val="bullet"/>
      <w:lvlText w:val="•"/>
      <w:lvlJc w:val="left"/>
      <w:pPr>
        <w:ind w:left="4784" w:hanging="360"/>
      </w:pPr>
      <w:rPr>
        <w:rFonts w:hint="default"/>
        <w:lang w:val="ru-RU" w:eastAsia="en-US" w:bidi="ar-SA"/>
      </w:rPr>
    </w:lvl>
    <w:lvl w:ilvl="2" w:tplc="5D40B66C">
      <w:numFmt w:val="bullet"/>
      <w:lvlText w:val="•"/>
      <w:lvlJc w:val="left"/>
      <w:pPr>
        <w:ind w:left="5349" w:hanging="360"/>
      </w:pPr>
      <w:rPr>
        <w:rFonts w:hint="default"/>
        <w:lang w:val="ru-RU" w:eastAsia="en-US" w:bidi="ar-SA"/>
      </w:rPr>
    </w:lvl>
    <w:lvl w:ilvl="3" w:tplc="CE12091E">
      <w:numFmt w:val="bullet"/>
      <w:lvlText w:val="•"/>
      <w:lvlJc w:val="left"/>
      <w:pPr>
        <w:ind w:left="5913" w:hanging="360"/>
      </w:pPr>
      <w:rPr>
        <w:rFonts w:hint="default"/>
        <w:lang w:val="ru-RU" w:eastAsia="en-US" w:bidi="ar-SA"/>
      </w:rPr>
    </w:lvl>
    <w:lvl w:ilvl="4" w:tplc="42344D7A">
      <w:numFmt w:val="bullet"/>
      <w:lvlText w:val="•"/>
      <w:lvlJc w:val="left"/>
      <w:pPr>
        <w:ind w:left="6478" w:hanging="360"/>
      </w:pPr>
      <w:rPr>
        <w:rFonts w:hint="default"/>
        <w:lang w:val="ru-RU" w:eastAsia="en-US" w:bidi="ar-SA"/>
      </w:rPr>
    </w:lvl>
    <w:lvl w:ilvl="5" w:tplc="AFB2C56C">
      <w:numFmt w:val="bullet"/>
      <w:lvlText w:val="•"/>
      <w:lvlJc w:val="left"/>
      <w:pPr>
        <w:ind w:left="7043" w:hanging="360"/>
      </w:pPr>
      <w:rPr>
        <w:rFonts w:hint="default"/>
        <w:lang w:val="ru-RU" w:eastAsia="en-US" w:bidi="ar-SA"/>
      </w:rPr>
    </w:lvl>
    <w:lvl w:ilvl="6" w:tplc="37AC15E0">
      <w:numFmt w:val="bullet"/>
      <w:lvlText w:val="•"/>
      <w:lvlJc w:val="left"/>
      <w:pPr>
        <w:ind w:left="7607" w:hanging="360"/>
      </w:pPr>
      <w:rPr>
        <w:rFonts w:hint="default"/>
        <w:lang w:val="ru-RU" w:eastAsia="en-US" w:bidi="ar-SA"/>
      </w:rPr>
    </w:lvl>
    <w:lvl w:ilvl="7" w:tplc="934091B0">
      <w:numFmt w:val="bullet"/>
      <w:lvlText w:val="•"/>
      <w:lvlJc w:val="left"/>
      <w:pPr>
        <w:ind w:left="8172" w:hanging="360"/>
      </w:pPr>
      <w:rPr>
        <w:rFonts w:hint="default"/>
        <w:lang w:val="ru-RU" w:eastAsia="en-US" w:bidi="ar-SA"/>
      </w:rPr>
    </w:lvl>
    <w:lvl w:ilvl="8" w:tplc="BB009432">
      <w:numFmt w:val="bullet"/>
      <w:lvlText w:val="•"/>
      <w:lvlJc w:val="left"/>
      <w:pPr>
        <w:ind w:left="8737" w:hanging="360"/>
      </w:pPr>
      <w:rPr>
        <w:rFonts w:hint="default"/>
        <w:lang w:val="ru-RU" w:eastAsia="en-US" w:bidi="ar-SA"/>
      </w:rPr>
    </w:lvl>
  </w:abstractNum>
  <w:abstractNum w:abstractNumId="2" w15:restartNumberingAfterBreak="0">
    <w:nsid w:val="749A076C"/>
    <w:multiLevelType w:val="hybridMultilevel"/>
    <w:tmpl w:val="EEBAEB50"/>
    <w:lvl w:ilvl="0" w:tplc="E8B409BE">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186A0396">
      <w:numFmt w:val="bullet"/>
      <w:lvlText w:val="•"/>
      <w:lvlJc w:val="left"/>
      <w:pPr>
        <w:ind w:left="4784" w:hanging="360"/>
      </w:pPr>
      <w:rPr>
        <w:rFonts w:hint="default"/>
        <w:lang w:val="ru-RU" w:eastAsia="en-US" w:bidi="ar-SA"/>
      </w:rPr>
    </w:lvl>
    <w:lvl w:ilvl="2" w:tplc="D84C9764">
      <w:numFmt w:val="bullet"/>
      <w:lvlText w:val="•"/>
      <w:lvlJc w:val="left"/>
      <w:pPr>
        <w:ind w:left="5349" w:hanging="360"/>
      </w:pPr>
      <w:rPr>
        <w:rFonts w:hint="default"/>
        <w:lang w:val="ru-RU" w:eastAsia="en-US" w:bidi="ar-SA"/>
      </w:rPr>
    </w:lvl>
    <w:lvl w:ilvl="3" w:tplc="67C67670">
      <w:numFmt w:val="bullet"/>
      <w:lvlText w:val="•"/>
      <w:lvlJc w:val="left"/>
      <w:pPr>
        <w:ind w:left="5913" w:hanging="360"/>
      </w:pPr>
      <w:rPr>
        <w:rFonts w:hint="default"/>
        <w:lang w:val="ru-RU" w:eastAsia="en-US" w:bidi="ar-SA"/>
      </w:rPr>
    </w:lvl>
    <w:lvl w:ilvl="4" w:tplc="3E56B3EC">
      <w:numFmt w:val="bullet"/>
      <w:lvlText w:val="•"/>
      <w:lvlJc w:val="left"/>
      <w:pPr>
        <w:ind w:left="6478" w:hanging="360"/>
      </w:pPr>
      <w:rPr>
        <w:rFonts w:hint="default"/>
        <w:lang w:val="ru-RU" w:eastAsia="en-US" w:bidi="ar-SA"/>
      </w:rPr>
    </w:lvl>
    <w:lvl w:ilvl="5" w:tplc="F0EE9910">
      <w:numFmt w:val="bullet"/>
      <w:lvlText w:val="•"/>
      <w:lvlJc w:val="left"/>
      <w:pPr>
        <w:ind w:left="7043" w:hanging="360"/>
      </w:pPr>
      <w:rPr>
        <w:rFonts w:hint="default"/>
        <w:lang w:val="ru-RU" w:eastAsia="en-US" w:bidi="ar-SA"/>
      </w:rPr>
    </w:lvl>
    <w:lvl w:ilvl="6" w:tplc="A9A49C90">
      <w:numFmt w:val="bullet"/>
      <w:lvlText w:val="•"/>
      <w:lvlJc w:val="left"/>
      <w:pPr>
        <w:ind w:left="7607" w:hanging="360"/>
      </w:pPr>
      <w:rPr>
        <w:rFonts w:hint="default"/>
        <w:lang w:val="ru-RU" w:eastAsia="en-US" w:bidi="ar-SA"/>
      </w:rPr>
    </w:lvl>
    <w:lvl w:ilvl="7" w:tplc="DCD80B62">
      <w:numFmt w:val="bullet"/>
      <w:lvlText w:val="•"/>
      <w:lvlJc w:val="left"/>
      <w:pPr>
        <w:ind w:left="8172" w:hanging="360"/>
      </w:pPr>
      <w:rPr>
        <w:rFonts w:hint="default"/>
        <w:lang w:val="ru-RU" w:eastAsia="en-US" w:bidi="ar-SA"/>
      </w:rPr>
    </w:lvl>
    <w:lvl w:ilvl="8" w:tplc="1B9A2D9C">
      <w:numFmt w:val="bullet"/>
      <w:lvlText w:val="•"/>
      <w:lvlJc w:val="left"/>
      <w:pPr>
        <w:ind w:left="8737" w:hanging="36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9"/>
    <w:rsid w:val="0000742B"/>
    <w:rsid w:val="00007C05"/>
    <w:rsid w:val="00010D94"/>
    <w:rsid w:val="00066D7F"/>
    <w:rsid w:val="00097D0B"/>
    <w:rsid w:val="000A7F11"/>
    <w:rsid w:val="000B190A"/>
    <w:rsid w:val="000F08D2"/>
    <w:rsid w:val="000F2548"/>
    <w:rsid w:val="000F4BCD"/>
    <w:rsid w:val="000F66E8"/>
    <w:rsid w:val="00145D5F"/>
    <w:rsid w:val="001A2F17"/>
    <w:rsid w:val="00265BF1"/>
    <w:rsid w:val="00282FBC"/>
    <w:rsid w:val="00283C1D"/>
    <w:rsid w:val="002C54AB"/>
    <w:rsid w:val="00342C27"/>
    <w:rsid w:val="003A645E"/>
    <w:rsid w:val="003B1904"/>
    <w:rsid w:val="003E08B8"/>
    <w:rsid w:val="0044307D"/>
    <w:rsid w:val="00444AF7"/>
    <w:rsid w:val="004A017C"/>
    <w:rsid w:val="004E52B7"/>
    <w:rsid w:val="004F3A7D"/>
    <w:rsid w:val="0050014E"/>
    <w:rsid w:val="005246CA"/>
    <w:rsid w:val="00533F23"/>
    <w:rsid w:val="005431DA"/>
    <w:rsid w:val="005513C4"/>
    <w:rsid w:val="00656A19"/>
    <w:rsid w:val="00685708"/>
    <w:rsid w:val="0072055D"/>
    <w:rsid w:val="00733071"/>
    <w:rsid w:val="00753CF9"/>
    <w:rsid w:val="00892C47"/>
    <w:rsid w:val="009B4853"/>
    <w:rsid w:val="00A12172"/>
    <w:rsid w:val="00A14E1A"/>
    <w:rsid w:val="00A34F8C"/>
    <w:rsid w:val="00B07024"/>
    <w:rsid w:val="00B503CA"/>
    <w:rsid w:val="00BA78E4"/>
    <w:rsid w:val="00BB6976"/>
    <w:rsid w:val="00BC3663"/>
    <w:rsid w:val="00C04135"/>
    <w:rsid w:val="00C8773F"/>
    <w:rsid w:val="00CA4CE7"/>
    <w:rsid w:val="00CD7602"/>
    <w:rsid w:val="00D14EA2"/>
    <w:rsid w:val="00DA5311"/>
    <w:rsid w:val="00DE1115"/>
    <w:rsid w:val="00E3796E"/>
    <w:rsid w:val="00E87A5F"/>
    <w:rsid w:val="00EB0ACE"/>
    <w:rsid w:val="00F27E17"/>
    <w:rsid w:val="00F361A3"/>
    <w:rsid w:val="00F70DA3"/>
    <w:rsid w:val="00F8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92BA-A3C9-480A-9488-4CE22F78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A19"/>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753CF9"/>
    <w:pPr>
      <w:widowControl w:val="0"/>
      <w:autoSpaceDE w:val="0"/>
      <w:autoSpaceDN w:val="0"/>
      <w:spacing w:after="0" w:line="240" w:lineRule="auto"/>
      <w:ind w:left="36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53CF9"/>
    <w:rPr>
      <w:rFonts w:ascii="Times New Roman" w:eastAsia="Times New Roman" w:hAnsi="Times New Roman" w:cs="Times New Roman"/>
      <w:sz w:val="28"/>
      <w:szCs w:val="28"/>
    </w:rPr>
  </w:style>
  <w:style w:type="paragraph" w:styleId="a5">
    <w:name w:val="List Paragraph"/>
    <w:basedOn w:val="a"/>
    <w:uiPriority w:val="1"/>
    <w:qFormat/>
    <w:rsid w:val="00753CF9"/>
    <w:pPr>
      <w:widowControl w:val="0"/>
      <w:autoSpaceDE w:val="0"/>
      <w:autoSpaceDN w:val="0"/>
      <w:spacing w:after="0" w:line="240" w:lineRule="auto"/>
      <w:ind w:left="1643" w:hanging="361"/>
      <w:jc w:val="both"/>
    </w:pPr>
    <w:rPr>
      <w:rFonts w:ascii="Times New Roman" w:eastAsia="Times New Roman" w:hAnsi="Times New Roman" w:cs="Times New Roman"/>
    </w:rPr>
  </w:style>
  <w:style w:type="paragraph" w:styleId="a6">
    <w:name w:val="No Spacing"/>
    <w:uiPriority w:val="1"/>
    <w:qFormat/>
    <w:rsid w:val="00E87A5F"/>
    <w:pPr>
      <w:spacing w:after="0" w:line="240" w:lineRule="auto"/>
    </w:pPr>
  </w:style>
  <w:style w:type="paragraph" w:customStyle="1" w:styleId="footnotedescription">
    <w:name w:val="footnote description"/>
    <w:next w:val="a"/>
    <w:link w:val="footnotedescriptionChar"/>
    <w:hidden/>
    <w:rsid w:val="00BA78E4"/>
    <w:pPr>
      <w:spacing w:after="0"/>
      <w:ind w:left="2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BA78E4"/>
    <w:rPr>
      <w:rFonts w:ascii="Times New Roman" w:eastAsia="Times New Roman" w:hAnsi="Times New Roman" w:cs="Times New Roman"/>
      <w:color w:val="000000"/>
      <w:sz w:val="18"/>
      <w:lang w:eastAsia="ru-RU"/>
    </w:rPr>
  </w:style>
  <w:style w:type="character" w:customStyle="1" w:styleId="footnotemark">
    <w:name w:val="footnote mark"/>
    <w:hidden/>
    <w:rsid w:val="00BA78E4"/>
    <w:rPr>
      <w:rFonts w:ascii="Times New Roman" w:eastAsia="Times New Roman" w:hAnsi="Times New Roman" w:cs="Times New Roman"/>
      <w:color w:val="000000"/>
      <w:sz w:val="12"/>
      <w:vertAlign w:val="superscript"/>
    </w:rPr>
  </w:style>
  <w:style w:type="paragraph" w:styleId="a7">
    <w:name w:val="footnote text"/>
    <w:basedOn w:val="a"/>
    <w:link w:val="a8"/>
    <w:uiPriority w:val="99"/>
    <w:semiHidden/>
    <w:unhideWhenUsed/>
    <w:rsid w:val="005431DA"/>
    <w:pPr>
      <w:spacing w:after="0" w:line="240" w:lineRule="auto"/>
    </w:pPr>
    <w:rPr>
      <w:sz w:val="20"/>
      <w:szCs w:val="20"/>
    </w:rPr>
  </w:style>
  <w:style w:type="character" w:customStyle="1" w:styleId="a8">
    <w:name w:val="Текст сноски Знак"/>
    <w:basedOn w:val="a0"/>
    <w:link w:val="a7"/>
    <w:uiPriority w:val="99"/>
    <w:semiHidden/>
    <w:rsid w:val="005431DA"/>
    <w:rPr>
      <w:sz w:val="20"/>
      <w:szCs w:val="20"/>
    </w:rPr>
  </w:style>
  <w:style w:type="character" w:styleId="a9">
    <w:name w:val="footnote reference"/>
    <w:basedOn w:val="a0"/>
    <w:uiPriority w:val="99"/>
    <w:semiHidden/>
    <w:unhideWhenUsed/>
    <w:rsid w:val="00543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EEAE-A08B-47AD-99D3-3804BFBA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metodcentr</cp:lastModifiedBy>
  <cp:revision>27</cp:revision>
  <dcterms:created xsi:type="dcterms:W3CDTF">2021-10-23T14:21:00Z</dcterms:created>
  <dcterms:modified xsi:type="dcterms:W3CDTF">2021-10-23T21:05:00Z</dcterms:modified>
</cp:coreProperties>
</file>