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61" w:rsidRDefault="00832A6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2A61" w:rsidRDefault="00832A61">
      <w:pPr>
        <w:pStyle w:val="ConsPlusNormal"/>
        <w:jc w:val="both"/>
        <w:outlineLvl w:val="0"/>
      </w:pPr>
    </w:p>
    <w:p w:rsidR="00832A61" w:rsidRDefault="00832A61">
      <w:pPr>
        <w:pStyle w:val="ConsPlusTitle"/>
        <w:jc w:val="center"/>
        <w:outlineLvl w:val="0"/>
      </w:pPr>
      <w:r>
        <w:t>МИНИСТЕРСТВО КУЛЬТУРЫ И ТУРИЗМА РЯЗАНСКОЙ ОБЛАСТИ</w:t>
      </w:r>
    </w:p>
    <w:p w:rsidR="00832A61" w:rsidRDefault="00832A61">
      <w:pPr>
        <w:pStyle w:val="ConsPlusTitle"/>
        <w:jc w:val="center"/>
      </w:pPr>
    </w:p>
    <w:p w:rsidR="00832A61" w:rsidRDefault="00832A61">
      <w:pPr>
        <w:pStyle w:val="ConsPlusTitle"/>
        <w:jc w:val="center"/>
      </w:pPr>
      <w:r>
        <w:t>ПОСТАНОВЛЕНИЕ</w:t>
      </w:r>
    </w:p>
    <w:p w:rsidR="00832A61" w:rsidRDefault="00832A61">
      <w:pPr>
        <w:pStyle w:val="ConsPlusTitle"/>
        <w:jc w:val="center"/>
      </w:pPr>
      <w:r>
        <w:t>от 16 декабря 2014 г. N 27</w:t>
      </w:r>
    </w:p>
    <w:p w:rsidR="00832A61" w:rsidRDefault="00832A61">
      <w:pPr>
        <w:pStyle w:val="ConsPlusTitle"/>
        <w:jc w:val="center"/>
      </w:pPr>
    </w:p>
    <w:p w:rsidR="00832A61" w:rsidRDefault="00832A61">
      <w:pPr>
        <w:pStyle w:val="ConsPlusTitle"/>
        <w:jc w:val="center"/>
      </w:pPr>
      <w:r>
        <w:t>ОБ УТВЕРЖДЕНИИ ПОЛОЖЕНИЙ О ПОРЯДКЕ ПРИСВОЕНИЯ ЗВАНИЯ</w:t>
      </w:r>
    </w:p>
    <w:p w:rsidR="00832A61" w:rsidRDefault="00832A61">
      <w:pPr>
        <w:pStyle w:val="ConsPlusTitle"/>
        <w:jc w:val="center"/>
      </w:pPr>
      <w:r>
        <w:t>"НАРОДНЫЙ ЛЮБИТЕЛЬСКИЙ ХУДОЖЕСТВЕННЫЙ КОЛЛЕКТИВ (СТУДИЯ)</w:t>
      </w:r>
    </w:p>
    <w:p w:rsidR="00832A61" w:rsidRDefault="00832A61">
      <w:pPr>
        <w:pStyle w:val="ConsPlusTitle"/>
        <w:jc w:val="center"/>
      </w:pPr>
      <w:r>
        <w:t>РЯЗАНСКОЙ ОБЛАСТИ" И О ПОРЯДКЕ ПРИСВОЕНИЯ ЗВАНИЯ</w:t>
      </w:r>
    </w:p>
    <w:p w:rsidR="00832A61" w:rsidRDefault="00832A61">
      <w:pPr>
        <w:pStyle w:val="ConsPlusTitle"/>
        <w:jc w:val="center"/>
      </w:pPr>
      <w:r>
        <w:t>"ОБРАЗЦОВЫЙ КОЛЛЕКТИВ" РЯЗАНСКОЙ ОБЛАСТИ</w:t>
      </w:r>
    </w:p>
    <w:p w:rsidR="00832A61" w:rsidRDefault="00832A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2A6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A61" w:rsidRDefault="00832A6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A61" w:rsidRDefault="00832A6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2A61" w:rsidRDefault="00832A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A61" w:rsidRDefault="00832A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Минкультуры Рязанской области</w:t>
            </w:r>
          </w:p>
          <w:p w:rsidR="00832A61" w:rsidRDefault="00832A61">
            <w:pPr>
              <w:pStyle w:val="ConsPlusNormal"/>
              <w:jc w:val="center"/>
            </w:pPr>
            <w:r>
              <w:rPr>
                <w:color w:val="392C69"/>
              </w:rPr>
              <w:t>от 26.02.2016 N 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A61" w:rsidRDefault="00832A61"/>
        </w:tc>
      </w:tr>
    </w:tbl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ind w:firstLine="540"/>
        <w:jc w:val="both"/>
      </w:pPr>
      <w:r>
        <w:t>В целях дальнейшего развития, поддержки и сохранения любительского художественного творчества, обеспечения эффективности работы и повышения качества культурно-досуговых услуг, как одной из составляющих качества жизни населения Рязанской области, министерство культуры и туризма Рязанской области постановляет: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присвоения звания "Народный любительский художественный коллектив (студия) Рязанской области" согласно приложению 1.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93" w:history="1">
        <w:r>
          <w:rPr>
            <w:color w:val="0000FF"/>
          </w:rPr>
          <w:t>Положение</w:t>
        </w:r>
      </w:hyperlink>
      <w:r>
        <w:t xml:space="preserve"> о порядке присвоения звания "Образцовый коллектив" Рязанской области согласно приложению 2.</w:t>
      </w:r>
    </w:p>
    <w:p w:rsidR="00832A61" w:rsidRDefault="00832A61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Минкультуры Рязанской области от 26.02.2016 N 4)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 xml:space="preserve">3. Считать утратившим силу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"Народном (образцовом) любительском художественном коллективе Рязанской области", утвержденное Постановлением комитета по культуре и туризму Рязанской области от 20.12.2011 N 49.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4. Рекомендовать руководителям органов управления культуры администраций муниципальных районов и городских округов Рязанской области: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усилить контроль за деятельностью коллективов, носящих звание "Народный любительский художественный коллектив (студия) Рязанской области", "Образцовый коллектив" Рязанской области, создавая условия для их развития, обеспечивая финансовую и материальную поддержку.</w:t>
      </w:r>
    </w:p>
    <w:p w:rsidR="00832A61" w:rsidRDefault="00832A6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Минкультуры Рязанской области от 26.02.2016 N 4)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первого заместителя министра культуры и туризма Рязанской области </w:t>
      </w:r>
      <w:proofErr w:type="spellStart"/>
      <w:r>
        <w:t>М.В.Горожанову</w:t>
      </w:r>
      <w:proofErr w:type="spellEnd"/>
      <w:r>
        <w:t>.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right"/>
      </w:pPr>
      <w:r>
        <w:t>Министр</w:t>
      </w:r>
    </w:p>
    <w:p w:rsidR="00832A61" w:rsidRDefault="00832A61">
      <w:pPr>
        <w:pStyle w:val="ConsPlusNormal"/>
        <w:jc w:val="right"/>
      </w:pPr>
      <w:r>
        <w:t>В.Ю.ПОПОВ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right"/>
        <w:outlineLvl w:val="0"/>
      </w:pPr>
      <w:r>
        <w:t>Приложение N 1</w:t>
      </w:r>
    </w:p>
    <w:p w:rsidR="00832A61" w:rsidRDefault="00832A61">
      <w:pPr>
        <w:pStyle w:val="ConsPlusNormal"/>
        <w:jc w:val="right"/>
      </w:pPr>
      <w:r>
        <w:t>к Постановлению</w:t>
      </w:r>
    </w:p>
    <w:p w:rsidR="00832A61" w:rsidRDefault="00832A61">
      <w:pPr>
        <w:pStyle w:val="ConsPlusNormal"/>
        <w:jc w:val="right"/>
      </w:pPr>
      <w:r>
        <w:lastRenderedPageBreak/>
        <w:t>министерства культуры и</w:t>
      </w:r>
    </w:p>
    <w:p w:rsidR="00832A61" w:rsidRDefault="00832A61">
      <w:pPr>
        <w:pStyle w:val="ConsPlusNormal"/>
        <w:jc w:val="right"/>
      </w:pPr>
      <w:r>
        <w:t>туризма Рязанской области</w:t>
      </w:r>
    </w:p>
    <w:p w:rsidR="00832A61" w:rsidRDefault="00832A61">
      <w:pPr>
        <w:pStyle w:val="ConsPlusNormal"/>
        <w:jc w:val="right"/>
      </w:pPr>
      <w:r>
        <w:t>от 16 декабря 2014 г. N 27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Title"/>
        <w:jc w:val="center"/>
      </w:pPr>
      <w:bookmarkStart w:id="0" w:name="P37"/>
      <w:bookmarkEnd w:id="0"/>
      <w:r>
        <w:t>ПОЛОЖЕНИЕ</w:t>
      </w:r>
    </w:p>
    <w:p w:rsidR="00832A61" w:rsidRDefault="00832A61">
      <w:pPr>
        <w:pStyle w:val="ConsPlusTitle"/>
        <w:jc w:val="center"/>
      </w:pPr>
      <w:r>
        <w:t>О ПОРЯДКЕ ПРИСВОЕНИЯ ЗВАНИЯ "НАРОДНЫЙ ЛЮБИТЕЛЬСКИЙ</w:t>
      </w:r>
    </w:p>
    <w:p w:rsidR="00832A61" w:rsidRDefault="00832A61">
      <w:pPr>
        <w:pStyle w:val="ConsPlusTitle"/>
        <w:jc w:val="center"/>
      </w:pPr>
      <w:r>
        <w:t>ХУДОЖЕСТВЕННЫЙ КОЛЛЕКТИВ (СТУДИЯ) РЯЗАНСКОЙ ОБЛАСТИ"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ind w:firstLine="540"/>
        <w:jc w:val="both"/>
      </w:pPr>
      <w:r>
        <w:t xml:space="preserve">Настоящее Положение о звании "Народный любительский художественный коллектив (студия) Рязанской области" (далее - Положение) разработано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09.10.1992 N 3612-1 "Основы законодательства Российской Федерации о культуре", Методическими рекомендациями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утвержденными приказом Министерства культуры Российской Федерации от 25.05.2006 N 229.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Настоящее Положение определяет порядок присвоения звания "Народный любительский художественный коллектив (студия) Рязанской области" (далее - Народный коллектив).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Настоящее Положение определяет общие принципы Народных коллективов Рязанской области и распространяется на коллективы, действующие не менее 5 лет на базе государственных и муниципальных учреждений культуры муниципальных образований Рязанской области, достигшие высокого художественного и исполнительского уровня в творческой деятельности и осуществляющие регулярный показ своих творческих достижений населению.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center"/>
        <w:outlineLvl w:val="1"/>
      </w:pPr>
      <w:r>
        <w:t>1. ПОНЯТИЕ И ЦЕЛИ ДЕЯТЕЛЬНОСТИ НАРОДНОГО КОЛЛЕКТИВА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ind w:firstLine="540"/>
        <w:jc w:val="both"/>
      </w:pPr>
      <w:r>
        <w:t>1.1. Народный коллектив - это постоянно действующее, без прав юридического лица, добровольное объединение любителей и исполнителей музыкального, хорового, вокального, фольклорного, театрального, хореографического, циркового, изобразительного, декоративно-прикладного, кино-, фото- и видеоискусства, основанное на общности художественных интересов и совместной творческой деятельности участников, способствующей развитию дарования его участников, освоению и созданию ими культурно-творческих ценностей.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1.2. Цель деятельности Народного коллектива - сохранение и пропаганда культурных традиций, развитие любительского художественного творчества в его жанровом многообразии на территории Рязанской области.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center"/>
        <w:outlineLvl w:val="1"/>
      </w:pPr>
      <w:r>
        <w:t>2. ПОРЯДОК ПРИСВОЕНИЯ ЗВАНИЯ "НАРОДНЫЙ КОЛЛЕКТИВ"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ind w:firstLine="540"/>
        <w:jc w:val="both"/>
      </w:pPr>
      <w:r>
        <w:t>2.1. Звание "Народный коллектив" присваивается взрослым и детским коллективам, постоянно действующим в государственных и муниципальных учреждениях культуры, а также творческим педагогическим коллективам государственных и муниципальных образовательных учреждений в сфере культуры, достигшим высокого художественного уровня в творческой, исполнительской деятельности, отмеченным в течение последних 3 лет дипломами Лауреатов областных, межрегиональных, всероссийских, международных конкурсов, фестивалей, выставок и т.д.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2.2. Выдвижение на присвоение звания "Народный коллектив" осуществляется на основании следующих документов и материалов (на бумажном и электронном носителях), подтверждающих результаты деятельности и общественную значимость работы коллектива (пакет документов):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ходатайство на имя министра культуры и туризма Рязанской области, подписанное руководителем муниципального органа управления культуры;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lastRenderedPageBreak/>
        <w:t>- гарантийное письмо о возможности выделения финансирования на оплату штатных сотрудников коллектива;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штатное расписание базового учреждения (организации), содержащее ставки должностей руководящего состава коллектива;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 xml:space="preserve">- творческая характеристика коллектива, заверенная печатью и подписью руководителя базового учреждения (организации) и руководителя муниципального органа управления культуры, с указанием показателей деятельности коллектива в соответствии с нормативами, установленными в </w:t>
      </w:r>
      <w:hyperlink w:anchor="P162" w:history="1">
        <w:r>
          <w:rPr>
            <w:color w:val="0000FF"/>
          </w:rPr>
          <w:t>п. 6</w:t>
        </w:r>
      </w:hyperlink>
      <w:r>
        <w:t xml:space="preserve"> настоящего Положения;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творческая характеристика на руководителя коллектива, заверенная печатью и подписью руководителя базового учреждения (организации) и руководителя муниципального органа управления культуры;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копии документов, свидетельствующих о прохождении руководителем коллектива курсов по повышению квалификации по направлению творческой деятельности за последние 5 лет;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 xml:space="preserve">- </w:t>
      </w:r>
      <w:hyperlink w:anchor="P235" w:history="1">
        <w:r>
          <w:rPr>
            <w:color w:val="0000FF"/>
          </w:rPr>
          <w:t>паспорт</w:t>
        </w:r>
      </w:hyperlink>
      <w:r>
        <w:t xml:space="preserve"> творческого коллектива (Приложение к настоящему Положению), заверенный печатью и подписью руководителя базового учреждения (организации) и руководителя муниципального органа управления культуры;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репертуарный план коллектива за последние 3 года (на каждый год в отдельности), заверенный подписью руководителя коллектива, печатью и подписью руководителя базового учреждения (организации);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план концертной деятельности на год подачи заявки, заверенный руководителем коллектива, печатью и подписью руководителя базового учреждения (организации) и руководителя муниципального органа управления культуры;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фотографии, иллюстрирующие деятельность коллектива, копии дипломов, презентационные материалы (афиши, буклеты, пригласительные билеты, отзывы в прессе и т.д.).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2.3. Документы и материалы на присвоение звания "Народный коллектив" представляются в ГБУК РО "Рязанский областной научно-методический центр народного творчества" ежегодно до 1 ноября года присвоения звания "Народный коллектив" (один раз в три года).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2.4. Отклоняется рассмотрение пакета документов, представленного не полностью или с нарушениями в оформлении.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2.5. Министерство культуры и туризма Рязанской области до 30 декабря года присвоения звания "Народный коллектив" издает приказ о присвоении звания "Народный коллектив".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2.6. В случае изменения принадлежности к тому или иному базовому учреждению (организации) или изменения его названия, при условии сохранения его состава, за коллективом сохраняется звание "Народный коллектив" после переоформления соответствующих документов.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center"/>
        <w:outlineLvl w:val="1"/>
      </w:pPr>
      <w:r>
        <w:t>3. ОБЯЗАННОСТИ ГБУК РО "РЯЗАНСКИЙ НАУЧНО-МЕТОДИЧЕСКИЙ</w:t>
      </w:r>
    </w:p>
    <w:p w:rsidR="00832A61" w:rsidRDefault="00832A61">
      <w:pPr>
        <w:pStyle w:val="ConsPlusNormal"/>
        <w:jc w:val="center"/>
      </w:pPr>
      <w:r>
        <w:t>ЦЕНТР НАРОДНОГО ТВОРЧЕСТВА" ПО ПРИСВОЕНИЮ ЗВАНИЯ</w:t>
      </w:r>
    </w:p>
    <w:p w:rsidR="00832A61" w:rsidRDefault="00832A61">
      <w:pPr>
        <w:pStyle w:val="ConsPlusNormal"/>
        <w:jc w:val="center"/>
      </w:pPr>
      <w:r>
        <w:t>"НАРОДНЫЙ КОЛЛЕКТИВ"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ind w:firstLine="540"/>
        <w:jc w:val="both"/>
      </w:pPr>
      <w:r>
        <w:t>ГБУК РО "Рязанский областной научно-методический центр народного творчества" (далее - Центр народного творчества) в рамках организации процедуры по присвоению звания "Народный коллектив":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3.1. Проводит работу с представленными заявками и пакетами документов: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lastRenderedPageBreak/>
        <w:t>- осуществляет регистрацию заявок и пакетов документов;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в случае выявления нарушений в оформлении и (или) перечне документов принимает решение по возврату оных заявителю;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проводит анализ деятельности коллектива на соответствие требованиям данного Положения;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составляет реестр коллективов - кандидатов на присвоение звания "Народный коллектив";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составляет график проведения аттестации коллективов и направляет его в министерство культуры и туризма Рязанской области до 1 июля текущего года.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3.2. Организует работу аттестационной комиссии: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готовит пакет документов коллективов для членов аттестационной комиссии;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составляет график выездов членов аттестационной комиссии;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организует процедуру аттестации коллективов;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оформляет протокол решения аттестационной комиссии по результатам творческого просмотра коллективов.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3.3. Готовит проект решения по присвоению звания "Народный коллектив".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3.4. Осуществляет подготовку и учет дипломов и свидетельств коллективов, носящих звание "Народный коллектив".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3.5. Направляет документы, подтверждающие присвоение звания "Народный коллектив" руководителю базового учреждения (организации) и руководителю органа управления культуры муниципального образования.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Деятельность Центра народного творчества в рамках организации процедуры по присвоению звания "Народный коллектив" финансируется из средств областной субсидии на выполнение Государственного задания учреждения.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center"/>
        <w:outlineLvl w:val="1"/>
      </w:pPr>
      <w:r>
        <w:t>4. НОРМАТИВЫ ДЕЯТЕЛЬНОСТИ НАРОДНОГО КОЛЛЕКТИВА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ind w:firstLine="540"/>
        <w:jc w:val="both"/>
      </w:pPr>
      <w:r>
        <w:t>4.1. Народные коллективы должны представить для зрительской аудитории в течение года:</w:t>
      </w:r>
    </w:p>
    <w:p w:rsidR="00832A61" w:rsidRDefault="00832A61">
      <w:pPr>
        <w:pStyle w:val="ConsPlusNormal"/>
        <w:jc w:val="both"/>
      </w:pPr>
    </w:p>
    <w:p w:rsidR="00832A61" w:rsidRDefault="00832A61">
      <w:pPr>
        <w:sectPr w:rsidR="00832A61" w:rsidSect="000E36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06"/>
      </w:tblGrid>
      <w:tr w:rsidR="00832A61">
        <w:tc>
          <w:tcPr>
            <w:tcW w:w="3175" w:type="dxa"/>
          </w:tcPr>
          <w:p w:rsidR="00832A61" w:rsidRDefault="00832A61">
            <w:pPr>
              <w:pStyle w:val="ConsPlusNormal"/>
            </w:pPr>
            <w:r>
              <w:lastRenderedPageBreak/>
              <w:t>Театральные коллективы</w:t>
            </w:r>
          </w:p>
        </w:tc>
        <w:tc>
          <w:tcPr>
            <w:tcW w:w="6406" w:type="dxa"/>
          </w:tcPr>
          <w:p w:rsidR="00832A61" w:rsidRDefault="00832A61">
            <w:pPr>
              <w:pStyle w:val="ConsPlusNormal"/>
            </w:pPr>
            <w:r>
              <w:t>два многоактных (</w:t>
            </w:r>
            <w:proofErr w:type="spellStart"/>
            <w:r>
              <w:t>разножанровых</w:t>
            </w:r>
            <w:proofErr w:type="spellEnd"/>
            <w:r>
              <w:t>) спектакля, участие в сборных культурно-массовых мероприятиях базового учреждения, муниципального образования</w:t>
            </w:r>
          </w:p>
        </w:tc>
      </w:tr>
      <w:tr w:rsidR="00832A61">
        <w:tc>
          <w:tcPr>
            <w:tcW w:w="3175" w:type="dxa"/>
          </w:tcPr>
          <w:p w:rsidR="00832A61" w:rsidRDefault="00832A61">
            <w:pPr>
              <w:pStyle w:val="ConsPlusNormal"/>
            </w:pPr>
            <w:r>
              <w:t>Хоровые, вокальные, хореографические, инструментальные, цирковые коллективы</w:t>
            </w:r>
          </w:p>
        </w:tc>
        <w:tc>
          <w:tcPr>
            <w:tcW w:w="6406" w:type="dxa"/>
          </w:tcPr>
          <w:p w:rsidR="00832A61" w:rsidRDefault="00832A61">
            <w:pPr>
              <w:pStyle w:val="ConsPlusNormal"/>
            </w:pPr>
            <w:r>
              <w:t>концертную программу из 10 - 12 номеров, участие в сборных культурно-массовых мероприятиях базового учреждения, муниципального образования</w:t>
            </w:r>
          </w:p>
        </w:tc>
      </w:tr>
      <w:tr w:rsidR="00832A61">
        <w:tc>
          <w:tcPr>
            <w:tcW w:w="3175" w:type="dxa"/>
          </w:tcPr>
          <w:p w:rsidR="00832A61" w:rsidRDefault="00832A61">
            <w:pPr>
              <w:pStyle w:val="ConsPlusNormal"/>
            </w:pPr>
            <w:r>
              <w:t>Фольклорные коллективы</w:t>
            </w:r>
          </w:p>
        </w:tc>
        <w:tc>
          <w:tcPr>
            <w:tcW w:w="6406" w:type="dxa"/>
          </w:tcPr>
          <w:p w:rsidR="00832A61" w:rsidRDefault="00832A61">
            <w:pPr>
              <w:pStyle w:val="ConsPlusNormal"/>
            </w:pPr>
            <w:r>
              <w:t>фольклорную композицию продолжительностью не менее 45 минут, участие в сборных культурно-массовых мероприятиях базового учреждения, муниципального образования</w:t>
            </w:r>
          </w:p>
        </w:tc>
      </w:tr>
      <w:tr w:rsidR="00832A61">
        <w:tc>
          <w:tcPr>
            <w:tcW w:w="3175" w:type="dxa"/>
          </w:tcPr>
          <w:p w:rsidR="00832A61" w:rsidRDefault="00832A61">
            <w:pPr>
              <w:pStyle w:val="ConsPlusNormal"/>
            </w:pPr>
            <w:proofErr w:type="spellStart"/>
            <w:r>
              <w:t>Агиттеатры</w:t>
            </w:r>
            <w:proofErr w:type="spellEnd"/>
            <w:r>
              <w:t>, театры эстрадных миниатюр</w:t>
            </w:r>
          </w:p>
        </w:tc>
        <w:tc>
          <w:tcPr>
            <w:tcW w:w="6406" w:type="dxa"/>
          </w:tcPr>
          <w:p w:rsidR="00832A61" w:rsidRDefault="00832A61">
            <w:pPr>
              <w:pStyle w:val="ConsPlusNormal"/>
            </w:pPr>
            <w:r>
              <w:t>театрализованную концертную программу в двух отделениях, участие в сборных культурно-массовых мероприятиях базового учреждения, муниципального образования</w:t>
            </w:r>
          </w:p>
        </w:tc>
      </w:tr>
      <w:tr w:rsidR="00832A61">
        <w:tc>
          <w:tcPr>
            <w:tcW w:w="3175" w:type="dxa"/>
          </w:tcPr>
          <w:p w:rsidR="00832A61" w:rsidRDefault="00832A61">
            <w:pPr>
              <w:pStyle w:val="ConsPlusNormal"/>
            </w:pPr>
            <w:r>
              <w:t>Студии изобразительного и декоративно-прикладного творчества, фотостудии</w:t>
            </w:r>
          </w:p>
        </w:tc>
        <w:tc>
          <w:tcPr>
            <w:tcW w:w="6406" w:type="dxa"/>
          </w:tcPr>
          <w:p w:rsidR="00832A61" w:rsidRDefault="00832A61">
            <w:pPr>
              <w:pStyle w:val="ConsPlusNormal"/>
            </w:pPr>
            <w:r>
              <w:t>не менее двух выставок в год, оказание помощи в художественном оформлении базового учреждения культуры</w:t>
            </w:r>
          </w:p>
        </w:tc>
      </w:tr>
      <w:tr w:rsidR="00832A61">
        <w:tc>
          <w:tcPr>
            <w:tcW w:w="3175" w:type="dxa"/>
          </w:tcPr>
          <w:p w:rsidR="00832A61" w:rsidRDefault="00832A61">
            <w:pPr>
              <w:pStyle w:val="ConsPlusNormal"/>
            </w:pPr>
            <w:r>
              <w:t>Киностудии</w:t>
            </w:r>
          </w:p>
        </w:tc>
        <w:tc>
          <w:tcPr>
            <w:tcW w:w="6406" w:type="dxa"/>
          </w:tcPr>
          <w:p w:rsidR="00832A61" w:rsidRDefault="00832A61">
            <w:pPr>
              <w:pStyle w:val="ConsPlusNormal"/>
            </w:pPr>
            <w:r>
              <w:t>2 - 3 короткометражных фильма, оказание помощи в видеосъемке и проведении мероприятий базового учреждения культуры, муниципального образования</w:t>
            </w:r>
          </w:p>
        </w:tc>
      </w:tr>
    </w:tbl>
    <w:p w:rsidR="00832A61" w:rsidRDefault="00832A61">
      <w:pPr>
        <w:sectPr w:rsidR="00832A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ind w:firstLine="540"/>
        <w:jc w:val="both"/>
      </w:pPr>
      <w:r>
        <w:t xml:space="preserve">4.2. Народный коллектив вправе давать платные концерты, спектакли, представления, принимать участие в </w:t>
      </w:r>
      <w:proofErr w:type="spellStart"/>
      <w:r>
        <w:t>выставочно</w:t>
      </w:r>
      <w:proofErr w:type="spellEnd"/>
      <w:r>
        <w:t>-ярмарочных мероприятиях, как на территории Рязанской области, так и за ее пределами.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center"/>
        <w:outlineLvl w:val="1"/>
      </w:pPr>
      <w:r>
        <w:t>5. РУКОВОДСТВО НАРОДНОГО КОЛЛЕКТИВА И ЕГО ШТАТ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ind w:firstLine="540"/>
        <w:jc w:val="both"/>
      </w:pPr>
      <w:r>
        <w:t>5.1. Руководство Народным коллективом осуществляется руководителем базового учреждения (организации).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5.2. Художественным руководителем Народного коллектива является: режиссер, дирижер, хормейстер, балетмейстер, художник-руководитель студии изобразительного, декоративно-прикладного искусства и т.д.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5.3. Руководитель учреждения (организации), на базе которого существует народный коллектив: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определяет необходимую численность работников Народного коллектива с учетом рекомендуемого перечня должностей работников Народного коллектива;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создает условия для регулярной репетиционной, исполнительской и другой творческой деятельности Народного коллектива, наделяет финансовыми и техническими средствами, оборудованием, необходимыми для обеспечения и поддержки высокого уровня работы Народного коллектива;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содействует подготовке и показу спектаклей, концертов, представлений, выставок, произведений, предназначенных для публичного исполнения.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5.4. Художественный руководитель Народного коллектива: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несет персональную ответственность за результаты деятельности Народного коллектива;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составляет годовой план организационно-творческой, учебно-воспитательной работы и представляет руководителю базового учреждения (организации) на утверждение;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ведет регулярную организационно-творческую, учебно-воспитательную работу на основе утвержденного плана;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формирует репертуар коллектива, учитывая его общественную значимость, актуальность тематической направленности, а также исполнительские и постановочные возможности и жанровую направленность деятельности Народного коллектива;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готовит выступления Народного коллектива, обеспечивает активное участие его в фестивалях, смотрах, конкурсах, концертах и массовых мероприятиях на уровне учреждения, муниципалитета, области и т.д.;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организует творческий показ работы Народного коллектива за отчетный период;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предоставляет руководителю базового учреждения (организации) годовой отчет о деятельности Народного коллектива;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не менее одного раза в год посещает творческие лаборатории, семинары, мастер-классы по направлению деятельности коллектива. Не менее одного раза в 5 лет посещает курсы повышения квалификации.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5.5. Перечень рекомендуемых штатных должностей Народных коллективов:</w:t>
      </w:r>
    </w:p>
    <w:p w:rsidR="00832A61" w:rsidRDefault="00832A61">
      <w:pPr>
        <w:sectPr w:rsidR="00832A6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61"/>
        <w:gridCol w:w="3458"/>
      </w:tblGrid>
      <w:tr w:rsidR="00832A61">
        <w:tc>
          <w:tcPr>
            <w:tcW w:w="4762" w:type="dxa"/>
          </w:tcPr>
          <w:p w:rsidR="00832A61" w:rsidRDefault="00832A61">
            <w:pPr>
              <w:pStyle w:val="ConsPlusNormal"/>
            </w:pPr>
            <w:r>
              <w:lastRenderedPageBreak/>
              <w:t xml:space="preserve">Драматические театры, театры кукол, театры эстрады, миниатюр, театры чтеца и </w:t>
            </w:r>
            <w:proofErr w:type="spellStart"/>
            <w:r>
              <w:t>агиттеатры</w:t>
            </w:r>
            <w:proofErr w:type="spellEnd"/>
          </w:p>
        </w:tc>
        <w:tc>
          <w:tcPr>
            <w:tcW w:w="1361" w:type="dxa"/>
          </w:tcPr>
          <w:p w:rsidR="00832A61" w:rsidRDefault="00832A61">
            <w:pPr>
              <w:pStyle w:val="ConsPlusNormal"/>
              <w:jc w:val="center"/>
            </w:pPr>
            <w:r>
              <w:t>2 единицы</w:t>
            </w:r>
          </w:p>
        </w:tc>
        <w:tc>
          <w:tcPr>
            <w:tcW w:w="3458" w:type="dxa"/>
          </w:tcPr>
          <w:p w:rsidR="00832A61" w:rsidRDefault="00832A61">
            <w:pPr>
              <w:pStyle w:val="ConsPlusNormal"/>
              <w:jc w:val="center"/>
            </w:pPr>
            <w:r>
              <w:t>Режиссер, художник-постановщик (заведующий художественной частью)</w:t>
            </w:r>
          </w:p>
        </w:tc>
      </w:tr>
      <w:tr w:rsidR="00832A61">
        <w:tc>
          <w:tcPr>
            <w:tcW w:w="4762" w:type="dxa"/>
          </w:tcPr>
          <w:p w:rsidR="00832A61" w:rsidRDefault="00832A61">
            <w:pPr>
              <w:pStyle w:val="ConsPlusNormal"/>
            </w:pPr>
            <w:r>
              <w:t>Театры моды</w:t>
            </w:r>
          </w:p>
        </w:tc>
        <w:tc>
          <w:tcPr>
            <w:tcW w:w="1361" w:type="dxa"/>
          </w:tcPr>
          <w:p w:rsidR="00832A61" w:rsidRDefault="00832A61">
            <w:pPr>
              <w:pStyle w:val="ConsPlusNormal"/>
              <w:jc w:val="center"/>
            </w:pPr>
            <w:r>
              <w:t>2 единицы</w:t>
            </w:r>
          </w:p>
        </w:tc>
        <w:tc>
          <w:tcPr>
            <w:tcW w:w="3458" w:type="dxa"/>
          </w:tcPr>
          <w:p w:rsidR="00832A61" w:rsidRDefault="00832A61">
            <w:pPr>
              <w:pStyle w:val="ConsPlusNormal"/>
              <w:jc w:val="center"/>
            </w:pPr>
            <w:r>
              <w:t>Художник-модельер, звукооператор</w:t>
            </w:r>
          </w:p>
        </w:tc>
      </w:tr>
      <w:tr w:rsidR="00832A61">
        <w:tc>
          <w:tcPr>
            <w:tcW w:w="4762" w:type="dxa"/>
          </w:tcPr>
          <w:p w:rsidR="00832A61" w:rsidRDefault="00832A61">
            <w:pPr>
              <w:pStyle w:val="ConsPlusNormal"/>
            </w:pPr>
            <w:r>
              <w:t>Оркестры, инструментальные ансамбли</w:t>
            </w:r>
          </w:p>
        </w:tc>
        <w:tc>
          <w:tcPr>
            <w:tcW w:w="1361" w:type="dxa"/>
          </w:tcPr>
          <w:p w:rsidR="00832A61" w:rsidRDefault="00832A61">
            <w:pPr>
              <w:pStyle w:val="ConsPlusNormal"/>
              <w:jc w:val="center"/>
            </w:pPr>
            <w:r>
              <w:t>2 единицы</w:t>
            </w:r>
          </w:p>
        </w:tc>
        <w:tc>
          <w:tcPr>
            <w:tcW w:w="3458" w:type="dxa"/>
          </w:tcPr>
          <w:p w:rsidR="00832A61" w:rsidRDefault="00832A61">
            <w:pPr>
              <w:pStyle w:val="ConsPlusNormal"/>
              <w:jc w:val="center"/>
            </w:pPr>
            <w:r>
              <w:t>Дирижер, концертмейстер</w:t>
            </w:r>
          </w:p>
        </w:tc>
      </w:tr>
      <w:tr w:rsidR="00832A61">
        <w:tc>
          <w:tcPr>
            <w:tcW w:w="4762" w:type="dxa"/>
          </w:tcPr>
          <w:p w:rsidR="00832A61" w:rsidRDefault="00832A61">
            <w:pPr>
              <w:pStyle w:val="ConsPlusNormal"/>
            </w:pPr>
            <w:r>
              <w:t>Ансамбли танца (классического, народного, бального, эстрадного)</w:t>
            </w:r>
          </w:p>
        </w:tc>
        <w:tc>
          <w:tcPr>
            <w:tcW w:w="1361" w:type="dxa"/>
          </w:tcPr>
          <w:p w:rsidR="00832A61" w:rsidRDefault="00832A61">
            <w:pPr>
              <w:pStyle w:val="ConsPlusNormal"/>
              <w:jc w:val="center"/>
            </w:pPr>
            <w:r>
              <w:t>2 единицы</w:t>
            </w:r>
          </w:p>
        </w:tc>
        <w:tc>
          <w:tcPr>
            <w:tcW w:w="3458" w:type="dxa"/>
          </w:tcPr>
          <w:p w:rsidR="00832A61" w:rsidRDefault="00832A61">
            <w:pPr>
              <w:pStyle w:val="ConsPlusNormal"/>
              <w:jc w:val="center"/>
            </w:pPr>
            <w:r>
              <w:t>Балетмейстер, аккомпаниатор</w:t>
            </w:r>
          </w:p>
        </w:tc>
      </w:tr>
      <w:tr w:rsidR="00832A61">
        <w:tc>
          <w:tcPr>
            <w:tcW w:w="4762" w:type="dxa"/>
          </w:tcPr>
          <w:p w:rsidR="00832A61" w:rsidRDefault="00832A61">
            <w:pPr>
              <w:pStyle w:val="ConsPlusNormal"/>
            </w:pPr>
            <w:r>
              <w:t>Вокально-хоровые коллективы (академические, народные, фольклорные, эстрадные)</w:t>
            </w:r>
          </w:p>
        </w:tc>
        <w:tc>
          <w:tcPr>
            <w:tcW w:w="1361" w:type="dxa"/>
          </w:tcPr>
          <w:p w:rsidR="00832A61" w:rsidRDefault="00832A61">
            <w:pPr>
              <w:pStyle w:val="ConsPlusNormal"/>
              <w:jc w:val="center"/>
            </w:pPr>
            <w:r>
              <w:t>2 единицы</w:t>
            </w:r>
          </w:p>
        </w:tc>
        <w:tc>
          <w:tcPr>
            <w:tcW w:w="3458" w:type="dxa"/>
          </w:tcPr>
          <w:p w:rsidR="00832A61" w:rsidRDefault="00832A61">
            <w:pPr>
              <w:pStyle w:val="ConsPlusNormal"/>
              <w:jc w:val="center"/>
            </w:pPr>
            <w:r>
              <w:t>Хормейстер, аккомпаниатор</w:t>
            </w:r>
          </w:p>
        </w:tc>
      </w:tr>
      <w:tr w:rsidR="00832A61">
        <w:tc>
          <w:tcPr>
            <w:tcW w:w="4762" w:type="dxa"/>
          </w:tcPr>
          <w:p w:rsidR="00832A61" w:rsidRDefault="00832A61">
            <w:pPr>
              <w:pStyle w:val="ConsPlusNormal"/>
            </w:pPr>
            <w:r>
              <w:t>Ансамбли песни и танца</w:t>
            </w:r>
          </w:p>
        </w:tc>
        <w:tc>
          <w:tcPr>
            <w:tcW w:w="1361" w:type="dxa"/>
          </w:tcPr>
          <w:p w:rsidR="00832A61" w:rsidRDefault="00832A61">
            <w:pPr>
              <w:pStyle w:val="ConsPlusNormal"/>
              <w:jc w:val="center"/>
            </w:pPr>
            <w:r>
              <w:t>3 единицы</w:t>
            </w:r>
          </w:p>
        </w:tc>
        <w:tc>
          <w:tcPr>
            <w:tcW w:w="3458" w:type="dxa"/>
          </w:tcPr>
          <w:p w:rsidR="00832A61" w:rsidRDefault="00832A61">
            <w:pPr>
              <w:pStyle w:val="ConsPlusNormal"/>
              <w:jc w:val="center"/>
            </w:pPr>
            <w:r>
              <w:t>Хормейстер, балетмейстер, аккомпаниатор</w:t>
            </w:r>
          </w:p>
        </w:tc>
      </w:tr>
      <w:tr w:rsidR="00832A61">
        <w:tc>
          <w:tcPr>
            <w:tcW w:w="4762" w:type="dxa"/>
          </w:tcPr>
          <w:p w:rsidR="00832A61" w:rsidRDefault="00832A61">
            <w:pPr>
              <w:pStyle w:val="ConsPlusNormal"/>
            </w:pPr>
            <w:r>
              <w:t>Цирковые коллективы</w:t>
            </w:r>
          </w:p>
        </w:tc>
        <w:tc>
          <w:tcPr>
            <w:tcW w:w="1361" w:type="dxa"/>
          </w:tcPr>
          <w:p w:rsidR="00832A61" w:rsidRDefault="00832A61">
            <w:pPr>
              <w:pStyle w:val="ConsPlusNormal"/>
              <w:jc w:val="center"/>
            </w:pPr>
            <w:r>
              <w:t>2 единицы</w:t>
            </w:r>
          </w:p>
        </w:tc>
        <w:tc>
          <w:tcPr>
            <w:tcW w:w="3458" w:type="dxa"/>
          </w:tcPr>
          <w:p w:rsidR="00832A61" w:rsidRDefault="00832A61">
            <w:pPr>
              <w:pStyle w:val="ConsPlusNormal"/>
              <w:jc w:val="center"/>
            </w:pPr>
            <w:r>
              <w:t>Режиссер, балетмейстер</w:t>
            </w:r>
          </w:p>
        </w:tc>
      </w:tr>
      <w:tr w:rsidR="00832A61">
        <w:tc>
          <w:tcPr>
            <w:tcW w:w="4762" w:type="dxa"/>
          </w:tcPr>
          <w:p w:rsidR="00832A61" w:rsidRDefault="00832A61">
            <w:pPr>
              <w:pStyle w:val="ConsPlusNormal"/>
            </w:pPr>
            <w:r>
              <w:t>Студии изобразительного и декоративно-прикладного искусства</w:t>
            </w:r>
          </w:p>
        </w:tc>
        <w:tc>
          <w:tcPr>
            <w:tcW w:w="1361" w:type="dxa"/>
          </w:tcPr>
          <w:p w:rsidR="00832A61" w:rsidRDefault="00832A61">
            <w:pPr>
              <w:pStyle w:val="ConsPlusNormal"/>
              <w:jc w:val="center"/>
            </w:pPr>
            <w:r>
              <w:t>1 единица</w:t>
            </w:r>
          </w:p>
        </w:tc>
        <w:tc>
          <w:tcPr>
            <w:tcW w:w="3458" w:type="dxa"/>
          </w:tcPr>
          <w:p w:rsidR="00832A61" w:rsidRDefault="00832A61">
            <w:pPr>
              <w:pStyle w:val="ConsPlusNormal"/>
              <w:jc w:val="center"/>
            </w:pPr>
            <w:r>
              <w:t>Художник-руководитель студии</w:t>
            </w:r>
          </w:p>
        </w:tc>
      </w:tr>
      <w:tr w:rsidR="00832A61">
        <w:tc>
          <w:tcPr>
            <w:tcW w:w="4762" w:type="dxa"/>
          </w:tcPr>
          <w:p w:rsidR="00832A61" w:rsidRDefault="00832A61">
            <w:pPr>
              <w:pStyle w:val="ConsPlusNormal"/>
            </w:pPr>
            <w:r>
              <w:t>Кино-, видеостудии</w:t>
            </w:r>
          </w:p>
        </w:tc>
        <w:tc>
          <w:tcPr>
            <w:tcW w:w="1361" w:type="dxa"/>
          </w:tcPr>
          <w:p w:rsidR="00832A61" w:rsidRDefault="00832A61">
            <w:pPr>
              <w:pStyle w:val="ConsPlusNormal"/>
              <w:jc w:val="center"/>
            </w:pPr>
            <w:r>
              <w:t>2 единицы</w:t>
            </w:r>
          </w:p>
        </w:tc>
        <w:tc>
          <w:tcPr>
            <w:tcW w:w="3458" w:type="dxa"/>
          </w:tcPr>
          <w:p w:rsidR="00832A61" w:rsidRDefault="00832A61">
            <w:pPr>
              <w:pStyle w:val="ConsPlusNormal"/>
              <w:jc w:val="center"/>
            </w:pPr>
            <w:r>
              <w:t>Режиссер, техник</w:t>
            </w:r>
          </w:p>
        </w:tc>
      </w:tr>
      <w:tr w:rsidR="00832A61">
        <w:tc>
          <w:tcPr>
            <w:tcW w:w="4762" w:type="dxa"/>
          </w:tcPr>
          <w:p w:rsidR="00832A61" w:rsidRDefault="00832A61">
            <w:pPr>
              <w:pStyle w:val="ConsPlusNormal"/>
            </w:pPr>
            <w:r>
              <w:t>Фотостудии</w:t>
            </w:r>
          </w:p>
        </w:tc>
        <w:tc>
          <w:tcPr>
            <w:tcW w:w="1361" w:type="dxa"/>
          </w:tcPr>
          <w:p w:rsidR="00832A61" w:rsidRDefault="00832A61">
            <w:pPr>
              <w:pStyle w:val="ConsPlusNormal"/>
              <w:jc w:val="center"/>
            </w:pPr>
            <w:r>
              <w:t>2 единицы</w:t>
            </w:r>
          </w:p>
        </w:tc>
        <w:tc>
          <w:tcPr>
            <w:tcW w:w="3458" w:type="dxa"/>
          </w:tcPr>
          <w:p w:rsidR="00832A61" w:rsidRDefault="00832A61">
            <w:pPr>
              <w:pStyle w:val="ConsPlusNormal"/>
              <w:jc w:val="center"/>
            </w:pPr>
            <w:r>
              <w:t>Фотохудожник - руководитель студии, техник</w:t>
            </w:r>
          </w:p>
        </w:tc>
      </w:tr>
    </w:tbl>
    <w:p w:rsidR="00832A61" w:rsidRDefault="00832A61">
      <w:pPr>
        <w:sectPr w:rsidR="00832A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ind w:firstLine="540"/>
        <w:jc w:val="both"/>
      </w:pPr>
      <w:r>
        <w:t>Должности, которые определены в Перечне рекомендуемых должностей Народных коллективов, содержатся за счет бюджетных ассигнований.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Должностные оклады штатных работников устанавливаются в соответствии с действующей системой оплаты труда.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center"/>
        <w:outlineLvl w:val="1"/>
      </w:pPr>
      <w:bookmarkStart w:id="1" w:name="P162"/>
      <w:bookmarkEnd w:id="1"/>
      <w:r>
        <w:t>6. АТТЕСТАЦИОННАЯ КОМИССИЯ ПО ПРИСВОЕНИЮ</w:t>
      </w:r>
    </w:p>
    <w:p w:rsidR="00832A61" w:rsidRDefault="00832A61">
      <w:pPr>
        <w:pStyle w:val="ConsPlusNormal"/>
        <w:jc w:val="center"/>
      </w:pPr>
      <w:r>
        <w:t>ЗВАНИЯ "НАРОДНЫЙ КОЛЛЕКТИВ"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ind w:firstLine="540"/>
        <w:jc w:val="both"/>
      </w:pPr>
      <w:r>
        <w:t>6.1. Аттестационная комиссия утверждается приказом министерства культуры и туризма Рязанской области.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6.2. Предложения по формированию аттестационной комиссии, планам ее работы вносятся ГБУК РО "Рязанский областной научно-методический центр народного творчества".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6.3. Состав аттестационной комиссии формируется каждые три года из представителей министерства культуры Рязанской области, государственных и муниципальных учреждений культуры, дополнительного образования в сфере культуры и искусства, деятелей культуры, общественных организаций и других.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6.4. Председатель аттестационной комиссии руководит текущей деятельностью комиссии, проводит заседания комиссии, осуществляет контроль исполнения решения комиссии.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6.5. Заместитель Председателя аттестационной комиссии выполняет поручения Председателя, готовит предложения по основным направлениям деятельности, координирует деятельность комиссии, ведет заседания Комиссии по поручению Председателя в его отсутствие.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6.6. Ответственные секретари аттестационной комиссии выполняют поручения Председателя и Заместителя Председателя комиссии, организуют и обеспечивают текущее взаимодействие членов комиссии, подготовку и проведение заседаний комиссии, готовят протоколы заседаний комиссии, проект решения комиссии для подписания и направления в отдел по координации деятельности организаций культуры и искусства министерства культуры и туризма Рязанской области.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6.7. Критерии оценки творческой программы самодеятельных творческих коллективов, претендующих на присвоение звания "Народный коллектив".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Общие критерии: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нравственно-эстетическая и художественная ценность репертуара, его соответствие статусу исполнителя (коллектива);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уровень художественного исполнения;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раскрытие художественного образа, оригинальность решения;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техника и исполнительское мастерство;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сценичность и культура исполнения;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художественное оформление (сценография, костюм);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соответствие народным традициям (классическим образцам), жанровым особенностям.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Критерии оценки по творческим направлениям коллективов: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lastRenderedPageBreak/>
        <w:t>Театральное искусство: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художественная целостность спектакля (идея, режиссерское воплощение, актерская игра, музыкальное оформление, художественно-постановочное оформление);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уровень исполнительского мастерства;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раскрытие жанровой специфики.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Музыкальное искусство: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единство образного содержания и музыкальной формы;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уровень технического мастерства исполнителей;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образно-художественные достоинства интерпретации.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Академическое пение: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техническое мастерство;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владение стилистическими особенностями.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Народное пение: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умение осмыслить и раскрыть образный строй песни;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уровень владения техническими вокальными приемами;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соответствие репертуара возрастным критериям;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наличие традиционных обрядовых элементов;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пропаганда традиционного песенного наследия Рязанской области.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Эстрадное пение: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качество используемого музыкального материала;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уровень владения техническими вокальными приемами;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владение жанровыми стилистическими особенностями;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артистизм.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Хореография: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исполнительский уровень;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оригинальность балетмейстерских решений;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для народного направления - соответствие национальному характеру, колориту и региональным особенностям;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степень раскрытия художественного образа и задуманной идеи танца.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Декоративно-прикладное творчество и изобразительное искусство: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 xml:space="preserve">- соответствие представленных работ характерным особенностям данных народных </w:t>
      </w:r>
      <w:r>
        <w:lastRenderedPageBreak/>
        <w:t>художественных ремесел;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владение техническими приемами;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художественная образность;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оригинальность замысла;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мастерство в технике исполнения;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эстетичность;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композиционное решение;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качество изготовления.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Цирковое искусство: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артистизм, сложность трюкового репертуара;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драматургия (композиция номера);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музыкальное оформление;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сценическое оформление (костюм, реквизит).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6.8. Присвоение звания "Народный коллектив" проводится один раз в три года по графику, утвержденному министерством культуры и туризма Рязанской области.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6.9. На основании решения аттестационной комиссии и представленных документов издается приказ министерства культуры и туризма Рязанской области.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832A61" w:rsidRDefault="00832A61">
      <w:pPr>
        <w:pStyle w:val="ConsPlusNormal"/>
        <w:jc w:val="right"/>
        <w:outlineLvl w:val="1"/>
      </w:pPr>
      <w:r>
        <w:lastRenderedPageBreak/>
        <w:t>Приложение</w:t>
      </w:r>
    </w:p>
    <w:p w:rsidR="00832A61" w:rsidRDefault="00832A61">
      <w:pPr>
        <w:pStyle w:val="ConsPlusNormal"/>
        <w:jc w:val="right"/>
      </w:pPr>
      <w:r>
        <w:t>к Положению</w:t>
      </w:r>
    </w:p>
    <w:p w:rsidR="00832A61" w:rsidRDefault="00832A61">
      <w:pPr>
        <w:pStyle w:val="ConsPlusNormal"/>
        <w:jc w:val="right"/>
      </w:pPr>
      <w:r>
        <w:t>о порядке присвоения звания</w:t>
      </w:r>
    </w:p>
    <w:p w:rsidR="00832A61" w:rsidRDefault="00832A61">
      <w:pPr>
        <w:pStyle w:val="ConsPlusNormal"/>
        <w:jc w:val="right"/>
      </w:pPr>
      <w:r>
        <w:t>"Народный любительский художественный</w:t>
      </w:r>
    </w:p>
    <w:p w:rsidR="00832A61" w:rsidRDefault="00832A61">
      <w:pPr>
        <w:pStyle w:val="ConsPlusNormal"/>
        <w:jc w:val="right"/>
      </w:pPr>
      <w:r>
        <w:t>коллектив (студия) Рязанской области"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center"/>
      </w:pPr>
      <w:bookmarkStart w:id="2" w:name="P235"/>
      <w:bookmarkEnd w:id="2"/>
      <w:r>
        <w:t>ПАСПОРТ</w:t>
      </w:r>
    </w:p>
    <w:p w:rsidR="00832A61" w:rsidRDefault="00832A61">
      <w:pPr>
        <w:pStyle w:val="ConsPlusNormal"/>
        <w:jc w:val="center"/>
      </w:pPr>
      <w:r>
        <w:t>Народного коллектива Рязанской области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ind w:firstLine="540"/>
        <w:jc w:val="both"/>
      </w:pPr>
      <w:r>
        <w:t>1. Муниципальное образование Рязанской области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2. Общие сведения: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учредитель;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жанр;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учреждение, на базе которого располагается коллектив;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почтовый индекс;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населенный пункт;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улица, дом;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телефон/факс (с указанием кода);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адрес электронной почты;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дата создания коллектива;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количественный состав;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возрастной состав;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дата присвоения звания;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дата подтверждения звания;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 xml:space="preserve">- участие в областных, межрегиональных, всероссийских и международных </w:t>
      </w:r>
      <w:proofErr w:type="spellStart"/>
      <w:r>
        <w:t>фестивально</w:t>
      </w:r>
      <w:proofErr w:type="spellEnd"/>
      <w:r>
        <w:t>-конкурсных мероприятиях с указанием завоеванных наград (за последние 5 лет для присвоения звания, за последние 3 года для подтверждения звания).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3. Руководитель коллектива: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Ф.И.О.;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год рождения;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образование (полное наименование учебного заведения, год окончания);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специальность по диплому;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занимаемая должность;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стаж работы в данном коллективе;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с какого года возглавляет данный коллектив;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lastRenderedPageBreak/>
        <w:t>- повышение квалификации (наименование курсов, количество часов/дней, год прохождения, наименование организации, проводившей курсы);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звания, награды;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какие творческие объединения, коллективы еще возглавляет, с какого года;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домашний адрес, телефон.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4. Материально-техническое оснащение: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помещение для репетиций (кв. м);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костюмы (наименование комплекта, количество, год приобретения);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музыкальные инструменты (наименование, количество);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звукоусилительная</w:t>
      </w:r>
      <w:proofErr w:type="spellEnd"/>
      <w:r>
        <w:t xml:space="preserve"> и световая аппаратура (если есть в наличии) с указанием общей мощности в кВт;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 xml:space="preserve">- аудио- и </w:t>
      </w:r>
      <w:proofErr w:type="spellStart"/>
      <w:r>
        <w:t>видеоносители</w:t>
      </w:r>
      <w:proofErr w:type="spellEnd"/>
      <w:r>
        <w:t xml:space="preserve"> с записями творческого коллектива (если есть - наименование, количество).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nformat"/>
        <w:jc w:val="both"/>
      </w:pPr>
      <w:r>
        <w:t>Паспорт коллектива заполнил:</w:t>
      </w:r>
    </w:p>
    <w:p w:rsidR="00832A61" w:rsidRDefault="00832A61">
      <w:pPr>
        <w:pStyle w:val="ConsPlusNonformat"/>
        <w:jc w:val="both"/>
      </w:pPr>
      <w:r>
        <w:t>Ф.И.О. руководителя коллектива              подпись "__"___________ 20__ г.</w:t>
      </w:r>
    </w:p>
    <w:p w:rsidR="00832A61" w:rsidRDefault="00832A61">
      <w:pPr>
        <w:pStyle w:val="ConsPlusNonformat"/>
        <w:jc w:val="both"/>
      </w:pPr>
      <w:r>
        <w:t>Руководитель базового учреждения (организации)</w:t>
      </w:r>
    </w:p>
    <w:p w:rsidR="00832A61" w:rsidRDefault="00832A61">
      <w:pPr>
        <w:pStyle w:val="ConsPlusNonformat"/>
        <w:jc w:val="both"/>
      </w:pPr>
      <w:r>
        <w:t>Ф.И.О. руководителя                         подпись "__"___________ 20__ г.</w:t>
      </w:r>
    </w:p>
    <w:p w:rsidR="00832A61" w:rsidRDefault="00832A61">
      <w:pPr>
        <w:pStyle w:val="ConsPlusNonformat"/>
        <w:jc w:val="both"/>
      </w:pPr>
      <w:r>
        <w:t xml:space="preserve">                                            М.П.</w:t>
      </w:r>
    </w:p>
    <w:p w:rsidR="00832A61" w:rsidRDefault="00832A61">
      <w:pPr>
        <w:pStyle w:val="ConsPlusNonformat"/>
        <w:jc w:val="both"/>
      </w:pPr>
    </w:p>
    <w:p w:rsidR="00832A61" w:rsidRDefault="00832A61">
      <w:pPr>
        <w:pStyle w:val="ConsPlusNonformat"/>
        <w:jc w:val="both"/>
      </w:pPr>
      <w:r>
        <w:t>Руководитель муниципального органа управления культуры</w:t>
      </w:r>
    </w:p>
    <w:p w:rsidR="00832A61" w:rsidRDefault="00832A61">
      <w:pPr>
        <w:pStyle w:val="ConsPlusNonformat"/>
        <w:jc w:val="both"/>
      </w:pPr>
      <w:r>
        <w:t>Ф.И.О. руководителя                         подпись "__"___________ 20__ г.</w:t>
      </w:r>
    </w:p>
    <w:p w:rsidR="00832A61" w:rsidRDefault="00832A61">
      <w:pPr>
        <w:pStyle w:val="ConsPlusNonformat"/>
        <w:jc w:val="both"/>
      </w:pPr>
      <w:r>
        <w:t xml:space="preserve">                                            М.П.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6235F4" w:rsidRDefault="006235F4">
      <w:pPr>
        <w:pStyle w:val="ConsPlusNormal"/>
        <w:jc w:val="both"/>
      </w:pP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right"/>
        <w:outlineLvl w:val="0"/>
      </w:pPr>
      <w:r>
        <w:lastRenderedPageBreak/>
        <w:t>Приложение N 2</w:t>
      </w:r>
    </w:p>
    <w:p w:rsidR="00832A61" w:rsidRDefault="00832A61">
      <w:pPr>
        <w:pStyle w:val="ConsPlusNormal"/>
        <w:jc w:val="right"/>
      </w:pPr>
      <w:r>
        <w:t>к Постановлению</w:t>
      </w:r>
    </w:p>
    <w:p w:rsidR="00832A61" w:rsidRDefault="00832A61">
      <w:pPr>
        <w:pStyle w:val="ConsPlusNormal"/>
        <w:jc w:val="right"/>
      </w:pPr>
      <w:r>
        <w:t>министерства культуры и</w:t>
      </w:r>
    </w:p>
    <w:p w:rsidR="00832A61" w:rsidRDefault="00832A61">
      <w:pPr>
        <w:pStyle w:val="ConsPlusNormal"/>
        <w:jc w:val="right"/>
      </w:pPr>
      <w:r>
        <w:t>туризма Рязанской области</w:t>
      </w:r>
    </w:p>
    <w:p w:rsidR="00832A61" w:rsidRDefault="00832A61">
      <w:pPr>
        <w:pStyle w:val="ConsPlusNormal"/>
        <w:jc w:val="right"/>
      </w:pPr>
      <w:r>
        <w:t>от 16 декабря 2014 г. N 27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Title"/>
        <w:jc w:val="center"/>
      </w:pPr>
      <w:bookmarkStart w:id="3" w:name="P293"/>
      <w:bookmarkEnd w:id="3"/>
      <w:r>
        <w:t>ПОЛОЖЕНИЕ</w:t>
      </w:r>
    </w:p>
    <w:p w:rsidR="00832A61" w:rsidRDefault="00832A61">
      <w:pPr>
        <w:pStyle w:val="ConsPlusTitle"/>
        <w:jc w:val="center"/>
      </w:pPr>
      <w:r>
        <w:t>О ПОРЯДКЕ ПРИСВОЕНИЯ ЗВАНИЯ "ОБРАЗЦОВЫЙ КОЛЛЕКТИВ"</w:t>
      </w:r>
    </w:p>
    <w:p w:rsidR="00832A61" w:rsidRDefault="00832A61">
      <w:pPr>
        <w:pStyle w:val="ConsPlusTitle"/>
        <w:jc w:val="center"/>
      </w:pPr>
      <w:r>
        <w:t>РЯЗАНСКОЙ ОБЛАСТИ</w:t>
      </w:r>
    </w:p>
    <w:p w:rsidR="00832A61" w:rsidRDefault="00832A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32A6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A61" w:rsidRDefault="00832A6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A61" w:rsidRDefault="00832A6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2A61" w:rsidRDefault="00832A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A61" w:rsidRDefault="00832A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Минкультуры Рязанской области</w:t>
            </w:r>
          </w:p>
          <w:p w:rsidR="00832A61" w:rsidRDefault="00832A61">
            <w:pPr>
              <w:pStyle w:val="ConsPlusNormal"/>
              <w:jc w:val="center"/>
            </w:pPr>
            <w:r>
              <w:rPr>
                <w:color w:val="392C69"/>
              </w:rPr>
              <w:t>от 26.02.2016 N 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A61" w:rsidRDefault="00832A61"/>
        </w:tc>
      </w:tr>
    </w:tbl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center"/>
        <w:outlineLvl w:val="1"/>
      </w:pPr>
      <w:r>
        <w:t>1. ОБЩИЕ ПОЛОЖЕНИЯ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ind w:firstLine="540"/>
        <w:jc w:val="both"/>
      </w:pPr>
      <w:r>
        <w:t>1.1. Настоящее Положение определяет порядок присвоения звания "Образцовый коллектив" Рязанской области объединениям, коллективам, постоянно (не менее 5 лет) действующим в образовательных учреждениях, подведомственных министерству культуры и туризма Рязанской области, муниципальных детских школах искусств (в том числе по видам искусств) Рязанской области.</w:t>
      </w:r>
    </w:p>
    <w:p w:rsidR="00832A61" w:rsidRDefault="00832A6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Минкультуры Рязанской области от 26.02.2016 N 4)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1.2. Звание "Образцовый коллектив" Рязанской области (далее - Звание) присваивается объединениям, коллективам (театральным, музыкальным, хоровым, вокальным, хореографическим, изобразительного, декоративно-прикладного искусства и др.) образовательных учреждений, достигшим высокого художественного уровня в своей творческой, исполнительской деятельности, сроком на три года.</w:t>
      </w:r>
    </w:p>
    <w:p w:rsidR="00832A61" w:rsidRDefault="00832A6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Минкультуры Рязанской области от 26.02.2016 N 4)</w:t>
      </w:r>
    </w:p>
    <w:p w:rsidR="00832A61" w:rsidRDefault="00832A61">
      <w:pPr>
        <w:pStyle w:val="ConsPlusNormal"/>
        <w:spacing w:before="220"/>
        <w:ind w:firstLine="540"/>
        <w:jc w:val="both"/>
      </w:pPr>
      <w:bookmarkStart w:id="4" w:name="P306"/>
      <w:bookmarkEnd w:id="4"/>
      <w:r>
        <w:t>1.3. На Звание представляются объединения, коллективы - лауреаты, дипломанты муниципальных, зональных, региональных (областных), всероссийских, международных конкурсов, фестивалей, выставок иных творческих мероприятий (в том числе обязательно результативное участие в конкурсах по профилю объединения, коллектива, проводимых при поддержке министерства культуры и туризма Рязанской области, если данные конкурсы проводились в указанный период), которые:</w:t>
      </w:r>
    </w:p>
    <w:p w:rsidR="00832A61" w:rsidRDefault="00832A6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Минкультуры Рязанской области от 26.02.2016 N 4)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обладают высоким исполнительским мастерством, отличаются своеобразием и самобытностью;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формируют и пополняют репертуар лучшими образцами отечественного и зарубежного искусства;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ежегодно обновляют не менее четвертой части текущего репертуара, выпускают не менее одной новой концертной программы в двух отделениях (хоровые, вокальные, хореографические, оркестровые, фольклорные и др.), не менее одного спектакля (не менее двух постановок-программ), экспонируют не менее одной выставки работ (изобразительное, декоративно-прикладное искусство) и т.д.;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в течение года неоднократно участвуют в общественных акциях муниципального, регионального, всероссийского, международного уровня (не менее трех);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 xml:space="preserve">реализуют дополнительные предпрофессиональные программы и (или) программы </w:t>
      </w:r>
      <w:r>
        <w:lastRenderedPageBreak/>
        <w:t>среднего профессионального образования в области искусств, выявляя и поддерживая молодые дарования, развивая индивидуальные творческие способности участников объединения, коллектива;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организуют деятельность на основе преемственности не менее двух (младшие классы и старшие классы) уровней обучения;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оказывают консультативно-методическую помощь коллективам и объединениям, педагогическим работникам, занимающимся данным видом творчества.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center"/>
        <w:outlineLvl w:val="1"/>
      </w:pPr>
      <w:r>
        <w:t>2. ПОРЯДОК ПРИСВОЕНИЯ ЗВАНИЯ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ind w:firstLine="540"/>
        <w:jc w:val="both"/>
      </w:pPr>
      <w:r>
        <w:t>2.1. Присвоение Звания проводится один раз в три года по графику, утвержденному приказом министерства культуры и туризма Рязанской области.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2.2. Выдвижение на Звание осуществляется на основании следующих документов, представленных на бумажном и электронном носителях (далее - Пакет документов), подтверждающих результаты деятельности и общественную значимость работы коллектива: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ходатайство на имя министра культуры и туризма Рязанской области о присвоении объединению, коллективу Звания, подписанное руководителем образовательного учреждения, подведомственного министерству культуры и туризма Рязанской области, или руководителем органа управления культуры муниципального образования Рязанской области (для муниципальных детских школ искусств);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 xml:space="preserve">гарантийное письмо руководителя органа управления культуры муниципального образования Рязанской области о возможности выделения дополнительного финансирования на оплату штатных сотрудников объединения, коллектива образовательного учреждения в случае присвоения Звания в соответствии с </w:t>
      </w:r>
      <w:hyperlink w:anchor="P359" w:history="1">
        <w:r>
          <w:rPr>
            <w:color w:val="0000FF"/>
          </w:rPr>
          <w:t>перечнем</w:t>
        </w:r>
      </w:hyperlink>
      <w:r>
        <w:t xml:space="preserve"> рекомендуемых штатных должностей согласно </w:t>
      </w:r>
      <w:proofErr w:type="gramStart"/>
      <w:r>
        <w:t>приложению</w:t>
      </w:r>
      <w:proofErr w:type="gramEnd"/>
      <w:r>
        <w:t xml:space="preserve"> N 1 к настоящему Положению;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творческая характеристика объединения, коллектива, заверенная печатью и подписью руководителя образовательного учреждения;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творческая характеристика на руководителя объединения, коллектива, заверенная печатью и подписью руководителя образовательного учреждения;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копии документов, свидетельствующих о прохождении руководителем объединения, коллектива курсов повышения квалификации по направлению педагогической деятельности за последние 3 года;</w:t>
      </w:r>
    </w:p>
    <w:p w:rsidR="00832A61" w:rsidRDefault="006235F4">
      <w:pPr>
        <w:pStyle w:val="ConsPlusNormal"/>
        <w:spacing w:before="220"/>
        <w:ind w:firstLine="540"/>
        <w:jc w:val="both"/>
      </w:pPr>
      <w:hyperlink w:anchor="P399" w:history="1">
        <w:r w:rsidR="00832A61">
          <w:rPr>
            <w:color w:val="0000FF"/>
          </w:rPr>
          <w:t>паспорт</w:t>
        </w:r>
      </w:hyperlink>
      <w:r w:rsidR="00832A61">
        <w:t xml:space="preserve"> творческого объединения, коллектива в соответствии с приложением N 2 к настоящему Положению, заверенный печатью и подписью руководителя образовательного учреждения;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репертуарный план объединения, коллектива за последние 3 года (на каждый год в отдельности, указать хронометраж по каждому произведению), заверенный подписью руководителя объединения, коллектива, печатью и подписью руководителя образовательного учреждения;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план концертной деятельности на год подачи заявки, заверенный руководителем коллектива, печатью и подписью руководителя образовательного учреждения;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копии учебного плана и образовательной программы объединения, коллектива, перечень методических материалов, разработанных педагогическими работниками объединения, коллектива, заверенные печатью и подписью руководителя образовательного учреждения;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lastRenderedPageBreak/>
        <w:t>копии дипломов муниципальных, зональных, региональных (областных), всероссийских, международных конкурсов, фестивалей, выставок;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рецензии, программы выступлений, афиши, фотографии, альбомы, буклеты, иллюстрирующие деятельность объединения, коллектива.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 xml:space="preserve">Пакет документов направляется в Государственное автономное профессиональное образовательное учреждение "Рязанский музыкальный колледж им. Г. и </w:t>
      </w:r>
      <w:proofErr w:type="spellStart"/>
      <w:r>
        <w:t>А.Пироговых</w:t>
      </w:r>
      <w:proofErr w:type="spellEnd"/>
      <w:r>
        <w:t>" (структурное подразделение - Региональный методический центр по образованию в области искусств) до 1 марта года присвоения Звания.</w:t>
      </w:r>
    </w:p>
    <w:p w:rsidR="00832A61" w:rsidRDefault="00832A6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Минкультуры Рязанской области от 26.02.2016 N 4)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 xml:space="preserve">2.3. Государственное автономное профессиональное образовательное учреждение "Рязанский музыкальный колледж им. Г. и </w:t>
      </w:r>
      <w:proofErr w:type="spellStart"/>
      <w:r>
        <w:t>А.Пироговых</w:t>
      </w:r>
      <w:proofErr w:type="spellEnd"/>
      <w:r>
        <w:t>" (структурное подразделение - Региональный методический центр по образованию в области искусств) в рамках организации процедуры по присвоению Звания:</w:t>
      </w:r>
    </w:p>
    <w:p w:rsidR="00832A61" w:rsidRDefault="00832A6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Минкультуры Рязанской области от 26.02.2016 N 4)</w:t>
      </w:r>
    </w:p>
    <w:p w:rsidR="00832A61" w:rsidRDefault="00832A61" w:rsidP="006235F4">
      <w:pPr>
        <w:pStyle w:val="ConsPlusNormal"/>
        <w:ind w:firstLine="540"/>
        <w:jc w:val="both"/>
      </w:pPr>
      <w:r>
        <w:t>проводит работу с представленными Пакетами документов;</w:t>
      </w:r>
    </w:p>
    <w:p w:rsidR="00832A61" w:rsidRDefault="00832A61" w:rsidP="006235F4">
      <w:pPr>
        <w:pStyle w:val="ConsPlusNormal"/>
        <w:ind w:firstLine="540"/>
        <w:jc w:val="both"/>
      </w:pPr>
      <w:r>
        <w:t>вносит предложения по составу экспертной комиссии по присвоению Звания (далее - Комиссия);</w:t>
      </w:r>
    </w:p>
    <w:p w:rsidR="00832A61" w:rsidRDefault="00832A61" w:rsidP="006235F4">
      <w:pPr>
        <w:pStyle w:val="ConsPlusNormal"/>
        <w:ind w:firstLine="540"/>
        <w:jc w:val="both"/>
      </w:pPr>
      <w:r>
        <w:t>организует работу Комиссии;</w:t>
      </w:r>
    </w:p>
    <w:p w:rsidR="00832A61" w:rsidRDefault="00832A61" w:rsidP="006235F4">
      <w:pPr>
        <w:pStyle w:val="ConsPlusNormal"/>
        <w:ind w:firstLine="540"/>
        <w:jc w:val="both"/>
      </w:pPr>
      <w:r>
        <w:t>оформляет протокол решения Комиссии по результатам творческого просмотра коллективов;</w:t>
      </w:r>
    </w:p>
    <w:p w:rsidR="00832A61" w:rsidRDefault="00832A61" w:rsidP="006235F4">
      <w:pPr>
        <w:pStyle w:val="ConsPlusNormal"/>
        <w:ind w:firstLine="540"/>
        <w:jc w:val="both"/>
      </w:pPr>
      <w:r>
        <w:t>осуществляет подготовку и учет дипломов объединений, коллективов, удостоенных Звания;</w:t>
      </w:r>
    </w:p>
    <w:p w:rsidR="00832A61" w:rsidRDefault="00832A61" w:rsidP="006235F4">
      <w:pPr>
        <w:pStyle w:val="ConsPlusNormal"/>
        <w:ind w:firstLine="540"/>
        <w:jc w:val="both"/>
      </w:pPr>
      <w:r>
        <w:t>направляет в министерство культуры и туризма Рязанской области протокол решения Комиссии до 30 мая года присвоения Звания.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 xml:space="preserve">Деятельность Государственного автономного профессионального образовательного учреждения "Рязанский музыкальный колледж им. Г. и </w:t>
      </w:r>
      <w:proofErr w:type="spellStart"/>
      <w:r>
        <w:t>А.Пироговых</w:t>
      </w:r>
      <w:proofErr w:type="spellEnd"/>
      <w:r>
        <w:t>" (Региональный методический центр по образованию в области искусств) в рамках организации процедуры по присвоению Звания финансируется в рамках субсидии на выполнение Государственного задания учреждения.</w:t>
      </w:r>
    </w:p>
    <w:p w:rsidR="00832A61" w:rsidRDefault="00832A6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Минкультуры Рязанской области от 26.02.2016 N 4)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2.4. Комиссия утверждается приказом министерства культуры и туризма Рязанской области.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2.4.1. Состав Комиссии формируется каждые три года из представителей министерства культуры и туризма Рязанской области, государственных и муниципальных учреждений культуры, образовательных учреждений в области искусств, деятелей культуры, общественных организаций и других.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 xml:space="preserve">2.4.2. Комиссия при решении вопросов присвоения Звания руководствуется </w:t>
      </w:r>
      <w:hyperlink w:anchor="P306" w:history="1">
        <w:r>
          <w:rPr>
            <w:color w:val="0000FF"/>
          </w:rPr>
          <w:t>п. 1.3</w:t>
        </w:r>
      </w:hyperlink>
      <w:r>
        <w:t xml:space="preserve"> настоящего Положения.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2.4.3. Решение Комиссии оформляется протоколом.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2.5. На основании протокола Комиссии до 30 июня года присвоения Звания министерство культуры и туризма Рязанской области издает приказ о присвоении Звания объединению, коллективу сроком на три года. Приказ направляется руководителям подведомственных образовательных учреждений, руководителям органов управления культуры муниципальных образований Рязанской области.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both"/>
      </w:pPr>
      <w:bookmarkStart w:id="5" w:name="_GoBack"/>
      <w:bookmarkEnd w:id="5"/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right"/>
        <w:outlineLvl w:val="1"/>
      </w:pPr>
      <w:r>
        <w:lastRenderedPageBreak/>
        <w:t>Приложение N 1</w:t>
      </w:r>
    </w:p>
    <w:p w:rsidR="00832A61" w:rsidRDefault="00832A61">
      <w:pPr>
        <w:pStyle w:val="ConsPlusNormal"/>
        <w:jc w:val="right"/>
      </w:pPr>
      <w:r>
        <w:t>к Положению</w:t>
      </w:r>
    </w:p>
    <w:p w:rsidR="00832A61" w:rsidRDefault="00832A61">
      <w:pPr>
        <w:pStyle w:val="ConsPlusNormal"/>
        <w:jc w:val="right"/>
      </w:pPr>
      <w:r>
        <w:t>о порядке присвоения звания</w:t>
      </w:r>
    </w:p>
    <w:p w:rsidR="00832A61" w:rsidRDefault="00832A61">
      <w:pPr>
        <w:pStyle w:val="ConsPlusNormal"/>
        <w:jc w:val="right"/>
      </w:pPr>
      <w:r>
        <w:t>"Образцовый коллектив"</w:t>
      </w:r>
    </w:p>
    <w:p w:rsidR="00832A61" w:rsidRDefault="00832A61">
      <w:pPr>
        <w:pStyle w:val="ConsPlusNormal"/>
        <w:jc w:val="right"/>
      </w:pPr>
      <w:r>
        <w:t>Рязанской области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center"/>
      </w:pPr>
      <w:bookmarkStart w:id="6" w:name="P359"/>
      <w:bookmarkEnd w:id="6"/>
      <w:r>
        <w:t>ПЕРЕЧЕНЬ</w:t>
      </w:r>
    </w:p>
    <w:p w:rsidR="00832A61" w:rsidRDefault="00832A61">
      <w:pPr>
        <w:pStyle w:val="ConsPlusNormal"/>
        <w:jc w:val="center"/>
      </w:pPr>
      <w:r>
        <w:t>РЕКОМЕНДУЕМЫХ ШТАТНЫХ ДОЛЖНОСТЕЙ ОБРАЗЦОВЫХ КОЛЛЕКТИВОВ</w:t>
      </w:r>
    </w:p>
    <w:p w:rsidR="00832A61" w:rsidRDefault="00832A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32A6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A61" w:rsidRDefault="00832A6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A61" w:rsidRDefault="00832A6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2A61" w:rsidRDefault="00832A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A61" w:rsidRDefault="00832A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Минкультуры Рязанской области</w:t>
            </w:r>
          </w:p>
          <w:p w:rsidR="00832A61" w:rsidRDefault="00832A61">
            <w:pPr>
              <w:pStyle w:val="ConsPlusNormal"/>
              <w:jc w:val="center"/>
            </w:pPr>
            <w:r>
              <w:rPr>
                <w:color w:val="392C69"/>
              </w:rPr>
              <w:t>от 26.02.2016 N 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A61" w:rsidRDefault="00832A61"/>
        </w:tc>
      </w:tr>
    </w:tbl>
    <w:p w:rsidR="00832A61" w:rsidRDefault="00832A61">
      <w:pPr>
        <w:pStyle w:val="ConsPlusNormal"/>
        <w:jc w:val="both"/>
      </w:pPr>
    </w:p>
    <w:p w:rsidR="00832A61" w:rsidRDefault="00832A61">
      <w:pPr>
        <w:sectPr w:rsidR="00832A6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361"/>
        <w:gridCol w:w="3572"/>
      </w:tblGrid>
      <w:tr w:rsidR="00832A61">
        <w:tc>
          <w:tcPr>
            <w:tcW w:w="4649" w:type="dxa"/>
          </w:tcPr>
          <w:p w:rsidR="00832A61" w:rsidRDefault="00832A61">
            <w:pPr>
              <w:pStyle w:val="ConsPlusNormal"/>
            </w:pPr>
            <w:r>
              <w:lastRenderedPageBreak/>
              <w:t xml:space="preserve">Драматические театры, театры кукол, театры эстрады, миниатюр, театры чтеца и </w:t>
            </w:r>
            <w:proofErr w:type="spellStart"/>
            <w:r>
              <w:t>агиттеатры</w:t>
            </w:r>
            <w:proofErr w:type="spellEnd"/>
          </w:p>
        </w:tc>
        <w:tc>
          <w:tcPr>
            <w:tcW w:w="1361" w:type="dxa"/>
          </w:tcPr>
          <w:p w:rsidR="00832A61" w:rsidRDefault="00832A61">
            <w:pPr>
              <w:pStyle w:val="ConsPlusNormal"/>
              <w:jc w:val="center"/>
            </w:pPr>
            <w:r>
              <w:t>2 единицы</w:t>
            </w:r>
          </w:p>
        </w:tc>
        <w:tc>
          <w:tcPr>
            <w:tcW w:w="3572" w:type="dxa"/>
          </w:tcPr>
          <w:p w:rsidR="00832A61" w:rsidRDefault="00832A61">
            <w:pPr>
              <w:pStyle w:val="ConsPlusNormal"/>
              <w:jc w:val="center"/>
            </w:pPr>
            <w:r>
              <w:t>Режиссер, художник-постановщик (заведующий художественной частью)</w:t>
            </w:r>
          </w:p>
        </w:tc>
      </w:tr>
      <w:tr w:rsidR="00832A61">
        <w:tc>
          <w:tcPr>
            <w:tcW w:w="4649" w:type="dxa"/>
          </w:tcPr>
          <w:p w:rsidR="00832A61" w:rsidRDefault="00832A61">
            <w:pPr>
              <w:pStyle w:val="ConsPlusNormal"/>
            </w:pPr>
            <w:r>
              <w:t>Театры моды</w:t>
            </w:r>
          </w:p>
        </w:tc>
        <w:tc>
          <w:tcPr>
            <w:tcW w:w="1361" w:type="dxa"/>
          </w:tcPr>
          <w:p w:rsidR="00832A61" w:rsidRDefault="00832A61">
            <w:pPr>
              <w:pStyle w:val="ConsPlusNormal"/>
              <w:jc w:val="center"/>
            </w:pPr>
            <w:r>
              <w:t>2 единицы</w:t>
            </w:r>
          </w:p>
        </w:tc>
        <w:tc>
          <w:tcPr>
            <w:tcW w:w="3572" w:type="dxa"/>
          </w:tcPr>
          <w:p w:rsidR="00832A61" w:rsidRDefault="00832A61">
            <w:pPr>
              <w:pStyle w:val="ConsPlusNormal"/>
              <w:jc w:val="center"/>
            </w:pPr>
            <w:r>
              <w:t>Художник-модельер, звукооператор</w:t>
            </w:r>
          </w:p>
        </w:tc>
      </w:tr>
      <w:tr w:rsidR="00832A61">
        <w:tc>
          <w:tcPr>
            <w:tcW w:w="4649" w:type="dxa"/>
          </w:tcPr>
          <w:p w:rsidR="00832A61" w:rsidRDefault="00832A61">
            <w:pPr>
              <w:pStyle w:val="ConsPlusNormal"/>
            </w:pPr>
            <w:r>
              <w:t>Оркестры, инструментальные ансамбли</w:t>
            </w:r>
          </w:p>
        </w:tc>
        <w:tc>
          <w:tcPr>
            <w:tcW w:w="1361" w:type="dxa"/>
          </w:tcPr>
          <w:p w:rsidR="00832A61" w:rsidRDefault="00832A61">
            <w:pPr>
              <w:pStyle w:val="ConsPlusNormal"/>
              <w:jc w:val="center"/>
            </w:pPr>
            <w:r>
              <w:t>2 - 4 единицы</w:t>
            </w:r>
          </w:p>
        </w:tc>
        <w:tc>
          <w:tcPr>
            <w:tcW w:w="3572" w:type="dxa"/>
          </w:tcPr>
          <w:p w:rsidR="00832A61" w:rsidRDefault="00832A61">
            <w:pPr>
              <w:pStyle w:val="ConsPlusNormal"/>
              <w:jc w:val="center"/>
            </w:pPr>
            <w:r>
              <w:t>Дирижер, концертмейстеры</w:t>
            </w:r>
          </w:p>
        </w:tc>
      </w:tr>
      <w:tr w:rsidR="00832A61">
        <w:tc>
          <w:tcPr>
            <w:tcW w:w="4649" w:type="dxa"/>
          </w:tcPr>
          <w:p w:rsidR="00832A61" w:rsidRDefault="00832A61">
            <w:pPr>
              <w:pStyle w:val="ConsPlusNormal"/>
            </w:pPr>
            <w:r>
              <w:t>Ансамбли танца (классического, народного, бального, эстрадного)</w:t>
            </w:r>
          </w:p>
        </w:tc>
        <w:tc>
          <w:tcPr>
            <w:tcW w:w="1361" w:type="dxa"/>
          </w:tcPr>
          <w:p w:rsidR="00832A61" w:rsidRDefault="00832A61">
            <w:pPr>
              <w:pStyle w:val="ConsPlusNormal"/>
              <w:jc w:val="center"/>
            </w:pPr>
            <w:r>
              <w:t>2 единицы</w:t>
            </w:r>
          </w:p>
        </w:tc>
        <w:tc>
          <w:tcPr>
            <w:tcW w:w="3572" w:type="dxa"/>
          </w:tcPr>
          <w:p w:rsidR="00832A61" w:rsidRDefault="00832A61">
            <w:pPr>
              <w:pStyle w:val="ConsPlusNormal"/>
              <w:jc w:val="center"/>
            </w:pPr>
            <w:r>
              <w:t>Балетмейстер, аккомпаниатор</w:t>
            </w:r>
          </w:p>
        </w:tc>
      </w:tr>
      <w:tr w:rsidR="00832A61">
        <w:tc>
          <w:tcPr>
            <w:tcW w:w="4649" w:type="dxa"/>
          </w:tcPr>
          <w:p w:rsidR="00832A61" w:rsidRDefault="00832A61">
            <w:pPr>
              <w:pStyle w:val="ConsPlusNormal"/>
            </w:pPr>
            <w:r>
              <w:t>Вокально-хоровые коллективы (академические, народные, фольклорные, эстрадные)</w:t>
            </w:r>
          </w:p>
        </w:tc>
        <w:tc>
          <w:tcPr>
            <w:tcW w:w="1361" w:type="dxa"/>
          </w:tcPr>
          <w:p w:rsidR="00832A61" w:rsidRDefault="00832A61">
            <w:pPr>
              <w:pStyle w:val="ConsPlusNormal"/>
              <w:jc w:val="center"/>
            </w:pPr>
            <w:r>
              <w:t>2 единицы</w:t>
            </w:r>
          </w:p>
        </w:tc>
        <w:tc>
          <w:tcPr>
            <w:tcW w:w="3572" w:type="dxa"/>
          </w:tcPr>
          <w:p w:rsidR="00832A61" w:rsidRDefault="00832A61">
            <w:pPr>
              <w:pStyle w:val="ConsPlusNormal"/>
              <w:jc w:val="center"/>
            </w:pPr>
            <w:r>
              <w:t>Хормейстер, аккомпаниатор</w:t>
            </w:r>
          </w:p>
        </w:tc>
      </w:tr>
      <w:tr w:rsidR="00832A61">
        <w:tc>
          <w:tcPr>
            <w:tcW w:w="4649" w:type="dxa"/>
          </w:tcPr>
          <w:p w:rsidR="00832A61" w:rsidRDefault="00832A61">
            <w:pPr>
              <w:pStyle w:val="ConsPlusNormal"/>
            </w:pPr>
            <w:r>
              <w:t>Ансамбли песни и танца</w:t>
            </w:r>
          </w:p>
        </w:tc>
        <w:tc>
          <w:tcPr>
            <w:tcW w:w="1361" w:type="dxa"/>
          </w:tcPr>
          <w:p w:rsidR="00832A61" w:rsidRDefault="00832A61">
            <w:pPr>
              <w:pStyle w:val="ConsPlusNormal"/>
              <w:jc w:val="center"/>
            </w:pPr>
            <w:r>
              <w:t>3 единицы</w:t>
            </w:r>
          </w:p>
        </w:tc>
        <w:tc>
          <w:tcPr>
            <w:tcW w:w="3572" w:type="dxa"/>
          </w:tcPr>
          <w:p w:rsidR="00832A61" w:rsidRDefault="00832A61">
            <w:pPr>
              <w:pStyle w:val="ConsPlusNormal"/>
              <w:jc w:val="center"/>
            </w:pPr>
            <w:r>
              <w:t>Хормейстер, балетмейстер, аккомпаниатор</w:t>
            </w:r>
          </w:p>
        </w:tc>
      </w:tr>
      <w:tr w:rsidR="00832A61">
        <w:tc>
          <w:tcPr>
            <w:tcW w:w="4649" w:type="dxa"/>
          </w:tcPr>
          <w:p w:rsidR="00832A61" w:rsidRDefault="00832A61">
            <w:pPr>
              <w:pStyle w:val="ConsPlusNormal"/>
            </w:pPr>
            <w:r>
              <w:t>Изобразительное, декоративно-прикладное искусство и другие</w:t>
            </w:r>
          </w:p>
        </w:tc>
        <w:tc>
          <w:tcPr>
            <w:tcW w:w="1361" w:type="dxa"/>
          </w:tcPr>
          <w:p w:rsidR="00832A61" w:rsidRDefault="00832A61">
            <w:pPr>
              <w:pStyle w:val="ConsPlusNormal"/>
              <w:jc w:val="center"/>
            </w:pPr>
            <w:r>
              <w:t>1 единица</w:t>
            </w:r>
          </w:p>
        </w:tc>
        <w:tc>
          <w:tcPr>
            <w:tcW w:w="3572" w:type="dxa"/>
          </w:tcPr>
          <w:p w:rsidR="00832A61" w:rsidRDefault="00832A61">
            <w:pPr>
              <w:pStyle w:val="ConsPlusNormal"/>
              <w:jc w:val="center"/>
            </w:pPr>
            <w:r>
              <w:t>Художник-руководитель</w:t>
            </w:r>
          </w:p>
        </w:tc>
      </w:tr>
    </w:tbl>
    <w:p w:rsidR="00832A61" w:rsidRDefault="00832A61">
      <w:pPr>
        <w:sectPr w:rsidR="00832A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ind w:firstLine="540"/>
        <w:jc w:val="both"/>
      </w:pPr>
      <w:r>
        <w:t>Должности, которые определены в Перечне рекомендуемых должностей образцовых коллективов, содержатся за счет бюджетных ассигнований. Должностные оклады штатных работников устанавливаются в соответствии с действующей системой оплаты труда.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right"/>
        <w:outlineLvl w:val="1"/>
      </w:pPr>
      <w:r>
        <w:t>Приложение N 2</w:t>
      </w:r>
    </w:p>
    <w:p w:rsidR="00832A61" w:rsidRDefault="00832A61">
      <w:pPr>
        <w:pStyle w:val="ConsPlusNormal"/>
        <w:jc w:val="right"/>
      </w:pPr>
      <w:r>
        <w:t>к Положению</w:t>
      </w:r>
    </w:p>
    <w:p w:rsidR="00832A61" w:rsidRDefault="00832A61">
      <w:pPr>
        <w:pStyle w:val="ConsPlusNormal"/>
        <w:jc w:val="right"/>
      </w:pPr>
      <w:r>
        <w:t>о порядке присвоения звания</w:t>
      </w:r>
    </w:p>
    <w:p w:rsidR="00832A61" w:rsidRDefault="00832A61">
      <w:pPr>
        <w:pStyle w:val="ConsPlusNormal"/>
        <w:jc w:val="right"/>
      </w:pPr>
      <w:r>
        <w:t>"Образцовый коллектив"</w:t>
      </w:r>
    </w:p>
    <w:p w:rsidR="00832A61" w:rsidRDefault="00832A61">
      <w:pPr>
        <w:pStyle w:val="ConsPlusNormal"/>
        <w:jc w:val="right"/>
      </w:pPr>
      <w:r>
        <w:t>Рязанской области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center"/>
      </w:pPr>
      <w:bookmarkStart w:id="7" w:name="P399"/>
      <w:bookmarkEnd w:id="7"/>
      <w:r>
        <w:t>ПАСПОРТ</w:t>
      </w:r>
    </w:p>
    <w:p w:rsidR="00832A61" w:rsidRDefault="00832A61">
      <w:pPr>
        <w:pStyle w:val="ConsPlusNormal"/>
        <w:jc w:val="center"/>
      </w:pPr>
      <w:r>
        <w:t>творческого объединения, коллектива Рязанской области</w:t>
      </w:r>
    </w:p>
    <w:p w:rsidR="00832A61" w:rsidRDefault="00832A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32A6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A61" w:rsidRDefault="00832A6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A61" w:rsidRDefault="00832A6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2A61" w:rsidRDefault="00832A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A61" w:rsidRDefault="00832A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Минкультуры Рязанской области</w:t>
            </w:r>
          </w:p>
          <w:p w:rsidR="00832A61" w:rsidRDefault="00832A61">
            <w:pPr>
              <w:pStyle w:val="ConsPlusNormal"/>
              <w:jc w:val="center"/>
            </w:pPr>
            <w:r>
              <w:rPr>
                <w:color w:val="392C69"/>
              </w:rPr>
              <w:t>от 26.02.2016 N 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A61" w:rsidRDefault="00832A61"/>
        </w:tc>
      </w:tr>
    </w:tbl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ind w:firstLine="540"/>
        <w:jc w:val="both"/>
      </w:pPr>
      <w:r>
        <w:t>1. Муниципальное образование Рязанской области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2. Общие сведения: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учредитель;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жанр;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учреждение, на базе которого создан коллектив;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почтовый индекс;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населенный пункт;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улица, дом;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телефон/факс (с указанием кода);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адрес электронной почты;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дата создания коллектива;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количественный состав;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возрастной состав: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младшие школьники -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старшие школьники -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студенты -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 xml:space="preserve">педагогические работники (в </w:t>
      </w:r>
      <w:proofErr w:type="spellStart"/>
      <w:r>
        <w:t>т.ч</w:t>
      </w:r>
      <w:proofErr w:type="spellEnd"/>
      <w:r>
        <w:t>. концертмейстеры) -;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lastRenderedPageBreak/>
        <w:t>- дата присвоения звания;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дата подтверждения звания;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участие в муниципальных, зональных, областных, межрегиональных, всероссийских и международных конкурсах, фестивалях, выставках, мероприятиях и т.д. за последние 3 года:</w:t>
      </w:r>
    </w:p>
    <w:p w:rsidR="00832A61" w:rsidRDefault="00832A61">
      <w:pPr>
        <w:pStyle w:val="ConsPlusNormal"/>
        <w:jc w:val="both"/>
      </w:pPr>
    </w:p>
    <w:p w:rsidR="00832A61" w:rsidRDefault="00832A61">
      <w:pPr>
        <w:sectPr w:rsidR="00832A6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850"/>
        <w:gridCol w:w="2438"/>
        <w:gridCol w:w="1361"/>
      </w:tblGrid>
      <w:tr w:rsidR="00832A61">
        <w:tc>
          <w:tcPr>
            <w:tcW w:w="567" w:type="dxa"/>
          </w:tcPr>
          <w:p w:rsidR="00832A61" w:rsidRDefault="00832A61">
            <w:pPr>
              <w:pStyle w:val="ConsPlusNormal"/>
              <w:jc w:val="center"/>
            </w:pPr>
            <w:r>
              <w:lastRenderedPageBreak/>
              <w:t>NN</w:t>
            </w:r>
          </w:p>
          <w:p w:rsidR="00832A61" w:rsidRDefault="00832A6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365" w:type="dxa"/>
          </w:tcPr>
          <w:p w:rsidR="00832A61" w:rsidRDefault="00832A61">
            <w:pPr>
              <w:pStyle w:val="ConsPlusNormal"/>
              <w:jc w:val="center"/>
            </w:pPr>
            <w:r>
              <w:t>Название мероприятия</w:t>
            </w:r>
          </w:p>
        </w:tc>
        <w:tc>
          <w:tcPr>
            <w:tcW w:w="850" w:type="dxa"/>
          </w:tcPr>
          <w:p w:rsidR="00832A61" w:rsidRDefault="00832A6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438" w:type="dxa"/>
          </w:tcPr>
          <w:p w:rsidR="00832A61" w:rsidRDefault="00832A61">
            <w:pPr>
              <w:pStyle w:val="ConsPlusNormal"/>
              <w:jc w:val="center"/>
            </w:pPr>
            <w:r>
              <w:t>Место проведения</w:t>
            </w:r>
          </w:p>
        </w:tc>
        <w:tc>
          <w:tcPr>
            <w:tcW w:w="1361" w:type="dxa"/>
          </w:tcPr>
          <w:p w:rsidR="00832A61" w:rsidRDefault="00832A61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832A61">
        <w:tc>
          <w:tcPr>
            <w:tcW w:w="567" w:type="dxa"/>
          </w:tcPr>
          <w:p w:rsidR="00832A61" w:rsidRDefault="00832A61">
            <w:pPr>
              <w:pStyle w:val="ConsPlusNormal"/>
            </w:pPr>
          </w:p>
        </w:tc>
        <w:tc>
          <w:tcPr>
            <w:tcW w:w="4365" w:type="dxa"/>
          </w:tcPr>
          <w:p w:rsidR="00832A61" w:rsidRDefault="00832A61">
            <w:pPr>
              <w:pStyle w:val="ConsPlusNormal"/>
            </w:pPr>
          </w:p>
        </w:tc>
        <w:tc>
          <w:tcPr>
            <w:tcW w:w="850" w:type="dxa"/>
          </w:tcPr>
          <w:p w:rsidR="00832A61" w:rsidRDefault="00832A61">
            <w:pPr>
              <w:pStyle w:val="ConsPlusNormal"/>
            </w:pPr>
          </w:p>
        </w:tc>
        <w:tc>
          <w:tcPr>
            <w:tcW w:w="2438" w:type="dxa"/>
          </w:tcPr>
          <w:p w:rsidR="00832A61" w:rsidRDefault="00832A61">
            <w:pPr>
              <w:pStyle w:val="ConsPlusNormal"/>
            </w:pPr>
          </w:p>
        </w:tc>
        <w:tc>
          <w:tcPr>
            <w:tcW w:w="1361" w:type="dxa"/>
          </w:tcPr>
          <w:p w:rsidR="00832A61" w:rsidRDefault="00832A61">
            <w:pPr>
              <w:pStyle w:val="ConsPlusNormal"/>
            </w:pPr>
          </w:p>
        </w:tc>
      </w:tr>
      <w:tr w:rsidR="00832A61">
        <w:tc>
          <w:tcPr>
            <w:tcW w:w="567" w:type="dxa"/>
          </w:tcPr>
          <w:p w:rsidR="00832A61" w:rsidRDefault="00832A61">
            <w:pPr>
              <w:pStyle w:val="ConsPlusNormal"/>
            </w:pPr>
          </w:p>
        </w:tc>
        <w:tc>
          <w:tcPr>
            <w:tcW w:w="4365" w:type="dxa"/>
          </w:tcPr>
          <w:p w:rsidR="00832A61" w:rsidRDefault="00832A61">
            <w:pPr>
              <w:pStyle w:val="ConsPlusNormal"/>
            </w:pPr>
          </w:p>
        </w:tc>
        <w:tc>
          <w:tcPr>
            <w:tcW w:w="850" w:type="dxa"/>
          </w:tcPr>
          <w:p w:rsidR="00832A61" w:rsidRDefault="00832A61">
            <w:pPr>
              <w:pStyle w:val="ConsPlusNormal"/>
            </w:pPr>
          </w:p>
        </w:tc>
        <w:tc>
          <w:tcPr>
            <w:tcW w:w="2438" w:type="dxa"/>
          </w:tcPr>
          <w:p w:rsidR="00832A61" w:rsidRDefault="00832A61">
            <w:pPr>
              <w:pStyle w:val="ConsPlusNormal"/>
            </w:pPr>
          </w:p>
        </w:tc>
        <w:tc>
          <w:tcPr>
            <w:tcW w:w="1361" w:type="dxa"/>
          </w:tcPr>
          <w:p w:rsidR="00832A61" w:rsidRDefault="00832A61">
            <w:pPr>
              <w:pStyle w:val="ConsPlusNormal"/>
            </w:pPr>
          </w:p>
        </w:tc>
      </w:tr>
      <w:tr w:rsidR="00832A61">
        <w:tc>
          <w:tcPr>
            <w:tcW w:w="567" w:type="dxa"/>
          </w:tcPr>
          <w:p w:rsidR="00832A61" w:rsidRDefault="00832A61">
            <w:pPr>
              <w:pStyle w:val="ConsPlusNormal"/>
            </w:pPr>
          </w:p>
        </w:tc>
        <w:tc>
          <w:tcPr>
            <w:tcW w:w="4365" w:type="dxa"/>
          </w:tcPr>
          <w:p w:rsidR="00832A61" w:rsidRDefault="00832A61">
            <w:pPr>
              <w:pStyle w:val="ConsPlusNormal"/>
            </w:pPr>
          </w:p>
        </w:tc>
        <w:tc>
          <w:tcPr>
            <w:tcW w:w="850" w:type="dxa"/>
          </w:tcPr>
          <w:p w:rsidR="00832A61" w:rsidRDefault="00832A61">
            <w:pPr>
              <w:pStyle w:val="ConsPlusNormal"/>
            </w:pPr>
          </w:p>
        </w:tc>
        <w:tc>
          <w:tcPr>
            <w:tcW w:w="2438" w:type="dxa"/>
          </w:tcPr>
          <w:p w:rsidR="00832A61" w:rsidRDefault="00832A61">
            <w:pPr>
              <w:pStyle w:val="ConsPlusNormal"/>
            </w:pPr>
          </w:p>
        </w:tc>
        <w:tc>
          <w:tcPr>
            <w:tcW w:w="1361" w:type="dxa"/>
          </w:tcPr>
          <w:p w:rsidR="00832A61" w:rsidRDefault="00832A61">
            <w:pPr>
              <w:pStyle w:val="ConsPlusNormal"/>
            </w:pPr>
          </w:p>
        </w:tc>
      </w:tr>
    </w:tbl>
    <w:p w:rsidR="00832A61" w:rsidRDefault="00832A61">
      <w:pPr>
        <w:sectPr w:rsidR="00832A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ind w:firstLine="540"/>
        <w:jc w:val="both"/>
      </w:pPr>
      <w:r>
        <w:t>3. Руководитель коллектива: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Ф.И.О.;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год рождения;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образование (полное наименование учебного заведения, год окончания);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специальность по диплому;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занимаемая должность;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стаж работы в данном коллективе;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с какого года возглавляет данный коллектив;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повышение квалификации (наименование курсов, количество часов/дней, год прохождения, наименование организации, проводившей курсы);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звания, награды;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какие творческие объединения, коллективы еще возглавляет, с какого года;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контактный телефон.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4. Материально-техническое оснащение: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помещение для репетиций (кв. м);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костюмы (наименование комплекта, количество, год приобретения);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музыкальные инструменты (наименование, количество);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звукоусилительная</w:t>
      </w:r>
      <w:proofErr w:type="spellEnd"/>
      <w:r>
        <w:t xml:space="preserve"> и световая аппаратура (при наличии) с указанием общей мощности в кВт;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 xml:space="preserve">- аудио- и </w:t>
      </w:r>
      <w:proofErr w:type="spellStart"/>
      <w:r>
        <w:t>видеоносители</w:t>
      </w:r>
      <w:proofErr w:type="spellEnd"/>
      <w:r>
        <w:t xml:space="preserve"> с записями творческого коллектива (при наличии);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- транспорт (при наличии).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ind w:firstLine="540"/>
        <w:jc w:val="both"/>
      </w:pPr>
      <w:r>
        <w:t>Руководитель творческого объединения, коллектива: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Ф.И.О. _______________ подпись "__"___________ 20__ г.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Руководитель образовательного учреждения: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Ф.И.О. _______________ подпись "__"___________ 20__ г.</w:t>
      </w:r>
    </w:p>
    <w:p w:rsidR="00832A61" w:rsidRDefault="00832A61">
      <w:pPr>
        <w:pStyle w:val="ConsPlusNormal"/>
        <w:spacing w:before="220"/>
        <w:ind w:firstLine="540"/>
        <w:jc w:val="both"/>
      </w:pPr>
      <w:r>
        <w:t>М.П.</w:t>
      </w: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jc w:val="both"/>
      </w:pPr>
    </w:p>
    <w:p w:rsidR="00832A61" w:rsidRDefault="00832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CB3" w:rsidRDefault="00F56CB3"/>
    <w:sectPr w:rsidR="00F56CB3" w:rsidSect="001E252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1"/>
    <w:rsid w:val="006235F4"/>
    <w:rsid w:val="00832A61"/>
    <w:rsid w:val="00F5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0B847-7F7C-43CD-96BD-530EC85D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2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2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B8E169C958C767E70B0279B6BD4CC80ECBD80114B6A00E174CDD9B73091E6B17EF76C769F7AC19EF48E3C63ADC40C79E1702A7A989E426A1BE279PCb6H" TargetMode="External"/><Relationship Id="rId13" Type="http://schemas.openxmlformats.org/officeDocument/2006/relationships/hyperlink" Target="consultantplus://offline/ref=A97B8E169C958C767E70B0279B6BD4CC80ECBD80114B6A00E174CDD9B73091E6B17EF76C769F7AC19EF48E3C6CADC40C79E1702A7A989E426A1BE279PCb6H" TargetMode="External"/><Relationship Id="rId18" Type="http://schemas.openxmlformats.org/officeDocument/2006/relationships/hyperlink" Target="consultantplus://offline/ref=A97B8E169C958C767E70B0279B6BD4CC80ECBD80114B6A00E174CDD9B73091E6B17EF76C769F7AC19EF48E3D67ADC40C79E1702A7A989E426A1BE279PCb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7B8E169C958C767E70B0279B6BD4CC80ECBD801A436F00EC7990D3BF699DE4B671A87B71D676C09EF48E346EF2C11968B97F2B67879E5D7619E0P7bAH" TargetMode="External"/><Relationship Id="rId12" Type="http://schemas.openxmlformats.org/officeDocument/2006/relationships/hyperlink" Target="consultantplus://offline/ref=A97B8E169C958C767E70B0279B6BD4CC80ECBD80114B6A00E174CDD9B73091E6B17EF76C769F7AC19EF48E3C6DADC40C79E1702A7A989E426A1BE279PCb6H" TargetMode="External"/><Relationship Id="rId17" Type="http://schemas.openxmlformats.org/officeDocument/2006/relationships/hyperlink" Target="consultantplus://offline/ref=A97B8E169C958C767E70B0279B6BD4CC80ECBD80114B6A00E174CDD9B73091E6B17EF76C769F7AC19EF48E3D67ADC40C79E1702A7A989E426A1BE279PCb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7B8E169C958C767E70B0279B6BD4CC80ECBD80114B6A00E174CDD9B73091E6B17EF76C769F7AC19EF48E3D64ADC40C79E1702A7A989E426A1BE279PCb6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B8E169C958C767E70B0279B6BD4CC80ECBD80114B6A00E174CDD9B73091E6B17EF76C769F7AC19EF48E3C63ADC40C79E1702A7A989E426A1BE279PCb6H" TargetMode="External"/><Relationship Id="rId11" Type="http://schemas.openxmlformats.org/officeDocument/2006/relationships/hyperlink" Target="consultantplus://offline/ref=A97B8E169C958C767E70B0279B6BD4CC80ECBD80114B6A00E174CDD9B73091E6B17EF76C769F7AC19EF48E3C6DADC40C79E1702A7A989E426A1BE279PCb6H" TargetMode="External"/><Relationship Id="rId5" Type="http://schemas.openxmlformats.org/officeDocument/2006/relationships/hyperlink" Target="consultantplus://offline/ref=A97B8E169C958C767E70B0279B6BD4CC80ECBD80114B6A00E174CDD9B73091E6B17EF76C769F7AC19EF48E3C60ADC40C79E1702A7A989E426A1BE279PCb6H" TargetMode="External"/><Relationship Id="rId15" Type="http://schemas.openxmlformats.org/officeDocument/2006/relationships/hyperlink" Target="consultantplus://offline/ref=A97B8E169C958C767E70B0279B6BD4CC80ECBD80114B6A00E174CDD9B73091E6B17EF76C769F7AC19EF48E3D64ADC40C79E1702A7A989E426A1BE279PCb6H" TargetMode="External"/><Relationship Id="rId10" Type="http://schemas.openxmlformats.org/officeDocument/2006/relationships/hyperlink" Target="consultantplus://offline/ref=A97B8E169C958C767E70B0279B6BD4CC80ECBD80114B6A00E174CDD9B73091E6B17EF76C769F7AC19EF48E3C62ADC40C79E1702A7A989E426A1BE279PCb6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7B8E169C958C767E70AE2A8D078AC680EFE089114F6551B526CB8EE86097B3E33EA93537D869C19FEA8C3C67PAb7H" TargetMode="External"/><Relationship Id="rId14" Type="http://schemas.openxmlformats.org/officeDocument/2006/relationships/hyperlink" Target="consultantplus://offline/ref=A97B8E169C958C767E70B0279B6BD4CC80ECBD80114B6A00E174CDD9B73091E6B17EF76C769F7AC19EF48E3D64ADC40C79E1702A7A989E426A1BE279PC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5128</Words>
  <Characters>29233</Characters>
  <Application>Microsoft Office Word</Application>
  <DocSecurity>0</DocSecurity>
  <Lines>243</Lines>
  <Paragraphs>68</Paragraphs>
  <ScaleCrop>false</ScaleCrop>
  <Company/>
  <LinksUpToDate>false</LinksUpToDate>
  <CharactersWithSpaces>34293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</dc:creator>
  <cp:lastModifiedBy>Учетная запись Майкрософт</cp:lastModifiedBy>
  <cp:revision>2</cp:revision>
  <dcterms:created xsi:type="dcterms:W3CDTF">2021-11-23T07:27:00Z</dcterms:created>
  <dcterms:modified xsi:type="dcterms:W3CDTF">2021-11-23T12:42:00Z</dcterms:modified>
</cp:coreProperties>
</file>